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4FB" w14:textId="77777777" w:rsidR="004A227B" w:rsidRPr="004A227B" w:rsidRDefault="004A227B" w:rsidP="004A227B">
      <w:pPr>
        <w:rPr>
          <w:b/>
          <w:sz w:val="16"/>
          <w:szCs w:val="16"/>
        </w:rPr>
      </w:pPr>
    </w:p>
    <w:p w14:paraId="78B41D75" w14:textId="53F010D3" w:rsidR="001B5141" w:rsidRDefault="00F54AF6" w:rsidP="007835B3">
      <w:pPr>
        <w:spacing w:after="120"/>
        <w:jc w:val="center"/>
        <w:rPr>
          <w:b/>
        </w:rPr>
      </w:pPr>
      <w:r w:rsidRPr="00F54AF6">
        <w:rPr>
          <w:b/>
        </w:rPr>
        <w:t xml:space="preserve">ONE NETWORK </w:t>
      </w:r>
      <w:r w:rsidR="00E2294B">
        <w:rPr>
          <w:b/>
        </w:rPr>
        <w:t>INTEGRATION</w:t>
      </w:r>
      <w:r w:rsidRPr="00F54AF6">
        <w:rPr>
          <w:b/>
        </w:rPr>
        <w:t xml:space="preserve"> AGREEMENT</w:t>
      </w:r>
    </w:p>
    <w:p w14:paraId="30DB0E43" w14:textId="77777777" w:rsidR="00781769" w:rsidRDefault="00781769" w:rsidP="007835B3">
      <w:pPr>
        <w:spacing w:after="120"/>
        <w:jc w:val="center"/>
        <w:rPr>
          <w:b/>
        </w:rPr>
      </w:pPr>
      <w:r>
        <w:rPr>
          <w:b/>
        </w:rPr>
        <w:t>FOR</w:t>
      </w:r>
    </w:p>
    <w:p w14:paraId="5EBEE473" w14:textId="6D825B90" w:rsidR="00F54AF6" w:rsidRDefault="00F80F08" w:rsidP="00C737C7">
      <w:pPr>
        <w:jc w:val="center"/>
        <w:rPr>
          <w:b/>
        </w:rPr>
      </w:pPr>
      <w:r>
        <w:rPr>
          <w:b/>
        </w:rPr>
        <w:t>TRANSPORTATION</w:t>
      </w:r>
      <w:r w:rsidR="002B6143">
        <w:rPr>
          <w:b/>
        </w:rPr>
        <w:t xml:space="preserve"> SERVIC</w:t>
      </w:r>
      <w:r w:rsidR="00674DA7">
        <w:rPr>
          <w:b/>
        </w:rPr>
        <w:t>E PROVIDER</w:t>
      </w:r>
      <w:r w:rsidR="00E463EA">
        <w:rPr>
          <w:b/>
        </w:rPr>
        <w:t>S</w:t>
      </w:r>
      <w:r w:rsidR="007C3B58">
        <w:rPr>
          <w:b/>
        </w:rPr>
        <w:t xml:space="preserve"> </w:t>
      </w:r>
    </w:p>
    <w:p w14:paraId="68A29FC4" w14:textId="77777777" w:rsidR="000C1ACC" w:rsidRDefault="000C1ACC" w:rsidP="003B37FE"/>
    <w:p w14:paraId="56C2EDAA" w14:textId="1BF05AB1" w:rsidR="00E14094" w:rsidRDefault="00E14094" w:rsidP="003B37FE">
      <w:r>
        <w:t>This</w:t>
      </w:r>
      <w:r w:rsidR="00E2294B">
        <w:t xml:space="preserve"> </w:t>
      </w:r>
      <w:r>
        <w:t xml:space="preserve">Integration Agreement </w:t>
      </w:r>
      <w:r w:rsidR="000332EF">
        <w:t xml:space="preserve">(“Agreement”) </w:t>
      </w:r>
      <w:r>
        <w:t>is between One Network Enterprises (</w:t>
      </w:r>
      <w:r w:rsidR="00030C39">
        <w:t>“</w:t>
      </w:r>
      <w:r>
        <w:t>One Network</w:t>
      </w:r>
      <w:r w:rsidR="00030C39">
        <w:t>”</w:t>
      </w:r>
      <w:r>
        <w:t>) and</w:t>
      </w:r>
      <w:r w:rsidR="000332EF">
        <w:t xml:space="preserve"> </w:t>
      </w:r>
      <w:r w:rsidR="00F80F08" w:rsidRPr="00796B3C">
        <w:t>_</w:t>
      </w:r>
      <w:r w:rsidR="00890762" w:rsidRPr="00796B3C">
        <w:t>__</w:t>
      </w:r>
      <w:r w:rsidR="00796B3C" w:rsidRPr="00796B3C">
        <w:t>_________________________________</w:t>
      </w:r>
      <w:r w:rsidR="00F80F08" w:rsidRPr="00796B3C">
        <w:t>_</w:t>
      </w:r>
      <w:r w:rsidRPr="00796B3C">
        <w:t>_____ (</w:t>
      </w:r>
      <w:r w:rsidR="00030C39" w:rsidRPr="00796B3C">
        <w:t>“</w:t>
      </w:r>
      <w:r w:rsidR="00F80F08">
        <w:t>Transportation</w:t>
      </w:r>
      <w:r w:rsidR="007B1548">
        <w:t xml:space="preserve"> </w:t>
      </w:r>
      <w:r>
        <w:t>Service Provider</w:t>
      </w:r>
      <w:r w:rsidR="00030C39">
        <w:t>”</w:t>
      </w:r>
      <w:r>
        <w:t xml:space="preserve">) and is effective as of </w:t>
      </w:r>
      <w:r w:rsidR="00713D6A">
        <w:t xml:space="preserve">the following date: </w:t>
      </w:r>
      <w:r w:rsidRPr="00796B3C">
        <w:t>_</w:t>
      </w:r>
      <w:r w:rsidR="00890762" w:rsidRPr="00796B3C">
        <w:t>__</w:t>
      </w:r>
      <w:r w:rsidR="00796B3C" w:rsidRPr="00796B3C">
        <w:t>___________</w:t>
      </w:r>
      <w:r w:rsidRPr="00796B3C">
        <w:t>____.</w:t>
      </w:r>
    </w:p>
    <w:p w14:paraId="0E32DAD4" w14:textId="34A2189A" w:rsidR="00D9277B" w:rsidRDefault="00781769" w:rsidP="003B37FE">
      <w:r>
        <w:t>This Agreement</w:t>
      </w:r>
      <w:r w:rsidR="00E14094">
        <w:t xml:space="preserve"> grants the </w:t>
      </w:r>
      <w:r w:rsidR="00F80F08">
        <w:t>Transportation</w:t>
      </w:r>
      <w:r w:rsidR="007B1548">
        <w:t xml:space="preserve"> </w:t>
      </w:r>
      <w:r w:rsidR="00E14094">
        <w:t>Service Provider a non-exclusive, non-transferable right and license</w:t>
      </w:r>
      <w:r w:rsidRPr="00674DA7">
        <w:t xml:space="preserve"> </w:t>
      </w:r>
      <w:r w:rsidR="00E14094">
        <w:t xml:space="preserve">to transact and </w:t>
      </w:r>
      <w:r w:rsidRPr="00674DA7">
        <w:t>integrate</w:t>
      </w:r>
      <w:r>
        <w:t xml:space="preserve"> </w:t>
      </w:r>
      <w:r w:rsidRPr="00674DA7">
        <w:t>with the One</w:t>
      </w:r>
      <w:r>
        <w:t xml:space="preserve"> </w:t>
      </w:r>
      <w:r w:rsidRPr="00674DA7">
        <w:t xml:space="preserve">Network </w:t>
      </w:r>
      <w:r>
        <w:t>system/</w:t>
      </w:r>
      <w:r w:rsidRPr="00674DA7">
        <w:t xml:space="preserve">network through </w:t>
      </w:r>
      <w:r w:rsidR="003C3CA0">
        <w:t xml:space="preserve">the </w:t>
      </w:r>
      <w:r w:rsidR="00CC6E2B">
        <w:t xml:space="preserve">specified </w:t>
      </w:r>
      <w:r w:rsidR="003C3CA0">
        <w:t>form</w:t>
      </w:r>
      <w:r w:rsidR="00C21BE3">
        <w:t>(s)</w:t>
      </w:r>
      <w:r w:rsidR="003C3CA0">
        <w:t xml:space="preserve"> of </w:t>
      </w:r>
      <w:r w:rsidR="003C3CA0" w:rsidRPr="004C0C70">
        <w:t>integration</w:t>
      </w:r>
      <w:r w:rsidR="004C0C70" w:rsidRPr="004C0C70">
        <w:t xml:space="preserve">.  </w:t>
      </w:r>
    </w:p>
    <w:p w14:paraId="34FBBB19" w14:textId="09534A10" w:rsidR="00CC6E2B" w:rsidRDefault="00D9277B" w:rsidP="00CC6E2B">
      <w:r>
        <w:t xml:space="preserve">The Transportation Service Provider </w:t>
      </w:r>
      <w:r w:rsidRPr="00D9277B">
        <w:t xml:space="preserve">will be able to connect to the network via </w:t>
      </w:r>
      <w:r w:rsidR="00CC6E2B" w:rsidRPr="00D9277B">
        <w:t>inbound and outbound</w:t>
      </w:r>
      <w:r w:rsidR="00CC6E2B">
        <w:t>:</w:t>
      </w:r>
    </w:p>
    <w:p w14:paraId="12CFBF96" w14:textId="445B215F" w:rsidR="00CC6E2B" w:rsidRDefault="00D9277B" w:rsidP="00CC6E2B">
      <w:pPr>
        <w:pStyle w:val="ListParagraph"/>
        <w:numPr>
          <w:ilvl w:val="0"/>
          <w:numId w:val="17"/>
        </w:numPr>
      </w:pPr>
      <w:r w:rsidRPr="00D9277B">
        <w:t>SFTP (secure file transfer protocol)</w:t>
      </w:r>
      <w:r w:rsidR="00C21BE3">
        <w:t xml:space="preserve"> if using EDI or CSV integration</w:t>
      </w:r>
    </w:p>
    <w:p w14:paraId="0A11F342" w14:textId="77777777" w:rsidR="00CC6E2B" w:rsidRDefault="00C21BE3" w:rsidP="00CC6E2B">
      <w:pPr>
        <w:pStyle w:val="ListParagraph"/>
        <w:numPr>
          <w:ilvl w:val="0"/>
          <w:numId w:val="17"/>
        </w:numPr>
      </w:pPr>
      <w:r>
        <w:t>AS2 if using EDI or CSV integration</w:t>
      </w:r>
    </w:p>
    <w:p w14:paraId="6D447A31" w14:textId="2075DACD" w:rsidR="00CC6E2B" w:rsidRDefault="00D9277B" w:rsidP="00CC6E2B">
      <w:pPr>
        <w:pStyle w:val="ListParagraph"/>
        <w:numPr>
          <w:ilvl w:val="0"/>
          <w:numId w:val="17"/>
        </w:numPr>
      </w:pPr>
      <w:r w:rsidRPr="00D9277B">
        <w:t>HTTPS</w:t>
      </w:r>
      <w:r w:rsidR="00C21BE3">
        <w:t xml:space="preserve"> if using API integration</w:t>
      </w:r>
      <w:r>
        <w:t xml:space="preserve"> </w:t>
      </w:r>
    </w:p>
    <w:p w14:paraId="5C4EEDE3" w14:textId="34658A31" w:rsidR="003C3CA0" w:rsidRDefault="004C0C70" w:rsidP="003B37FE">
      <w:r w:rsidRPr="004C0C70">
        <w:t xml:space="preserve">Please </w:t>
      </w:r>
      <w:r w:rsidR="004F66B2">
        <w:t xml:space="preserve">work with your technical resources and </w:t>
      </w:r>
      <w:r w:rsidRPr="004C0C70">
        <w:t>check the boxes below for the desired form</w:t>
      </w:r>
      <w:r w:rsidR="00CC6E2B">
        <w:t>(s)</w:t>
      </w:r>
      <w:r w:rsidRPr="004C0C70">
        <w:t xml:space="preserve"> of integration:</w:t>
      </w:r>
    </w:p>
    <w:p w14:paraId="30510729" w14:textId="5CF7D0C3" w:rsidR="004C0C70" w:rsidRPr="004C0C70" w:rsidRDefault="007C7C2F" w:rsidP="009B602D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 w:rsidR="004C0C70">
        <w:rPr>
          <w:rFonts w:cstheme="minorHAnsi"/>
          <w:bCs/>
        </w:rPr>
        <w:t xml:space="preserve"> </w:t>
      </w:r>
      <w:r w:rsidR="009B602D" w:rsidRPr="004C0C70">
        <w:rPr>
          <w:b/>
          <w:bCs/>
        </w:rPr>
        <w:t>EDI</w:t>
      </w:r>
      <w:r w:rsidR="00CC6E2B">
        <w:rPr>
          <w:b/>
          <w:bCs/>
        </w:rPr>
        <w:t xml:space="preserve"> X12</w:t>
      </w:r>
      <w:r w:rsidR="009B602D" w:rsidRPr="004C0C70">
        <w:rPr>
          <w:b/>
          <w:bCs/>
        </w:rPr>
        <w:t xml:space="preserve"> </w:t>
      </w:r>
      <w:r w:rsidR="00290DFA" w:rsidRPr="004C0C70">
        <w:rPr>
          <w:b/>
          <w:bCs/>
        </w:rPr>
        <w:t xml:space="preserve">via </w:t>
      </w:r>
      <w:r w:rsidR="00D26451" w:rsidRPr="004C0C70">
        <w:rPr>
          <w:b/>
          <w:bCs/>
        </w:rPr>
        <w:t>SFTP</w:t>
      </w:r>
      <w:r w:rsidR="00D26451" w:rsidRPr="004C0C70">
        <w:t xml:space="preserve"> </w:t>
      </w:r>
      <w:r w:rsidR="00030C39" w:rsidRPr="004C0C70">
        <w:t xml:space="preserve"> </w:t>
      </w:r>
      <w:r w:rsidR="00290DFA" w:rsidRPr="004C0C70">
        <w:t xml:space="preserve"> </w:t>
      </w:r>
    </w:p>
    <w:p w14:paraId="292FF878" w14:textId="42ECEB0A" w:rsidR="00D9277B" w:rsidRDefault="004C0C70" w:rsidP="00E2294B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 w:rsidR="00D26451" w:rsidRPr="004C0C70">
        <w:rPr>
          <w:b/>
          <w:bCs/>
        </w:rPr>
        <w:t xml:space="preserve">EDI </w:t>
      </w:r>
      <w:r w:rsidR="00CC6E2B">
        <w:rPr>
          <w:b/>
          <w:bCs/>
        </w:rPr>
        <w:t xml:space="preserve">X12 </w:t>
      </w:r>
      <w:r w:rsidR="00D26451" w:rsidRPr="004C0C70">
        <w:rPr>
          <w:b/>
          <w:bCs/>
        </w:rPr>
        <w:t>via AS2</w:t>
      </w:r>
      <w:r w:rsidR="00290DFA" w:rsidRPr="004C0C70">
        <w:t xml:space="preserve"> </w:t>
      </w:r>
      <w:r w:rsidR="00030C39" w:rsidRPr="004C0C70">
        <w:t xml:space="preserve"> </w:t>
      </w:r>
    </w:p>
    <w:p w14:paraId="58CFE57E" w14:textId="66537564" w:rsidR="00CC6E2B" w:rsidRDefault="00CC6E2B" w:rsidP="00CC6E2B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 w:rsidR="00E364AB" w:rsidRPr="00E364AB">
        <w:rPr>
          <w:rFonts w:cstheme="minorHAnsi"/>
          <w:b/>
        </w:rPr>
        <w:t>EDI</w:t>
      </w:r>
      <w:r w:rsidR="00E364AB">
        <w:rPr>
          <w:rFonts w:cstheme="minorHAnsi"/>
          <w:bCs/>
        </w:rPr>
        <w:t xml:space="preserve"> </w:t>
      </w:r>
      <w:r w:rsidRPr="004C0C70">
        <w:rPr>
          <w:b/>
          <w:bCs/>
        </w:rPr>
        <w:t>EDI</w:t>
      </w:r>
      <w:r>
        <w:rPr>
          <w:b/>
          <w:bCs/>
        </w:rPr>
        <w:t xml:space="preserve">FACT </w:t>
      </w:r>
      <w:r w:rsidRPr="004C0C70">
        <w:rPr>
          <w:b/>
          <w:bCs/>
        </w:rPr>
        <w:t xml:space="preserve">via </w:t>
      </w:r>
      <w:r w:rsidR="007169BC">
        <w:rPr>
          <w:b/>
          <w:bCs/>
        </w:rPr>
        <w:t>SFTP</w:t>
      </w:r>
      <w:r w:rsidRPr="004C0C70">
        <w:t xml:space="preserve">  </w:t>
      </w:r>
    </w:p>
    <w:p w14:paraId="3AA3FEBF" w14:textId="6BE95FC0" w:rsidR="00CC6E2B" w:rsidRDefault="00CC6E2B" w:rsidP="00CC6E2B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 w:rsidR="00E364AB" w:rsidRPr="00E364AB">
        <w:rPr>
          <w:rFonts w:cstheme="minorHAnsi"/>
          <w:b/>
        </w:rPr>
        <w:t>EDI</w:t>
      </w:r>
      <w:r w:rsidR="00E364AB">
        <w:rPr>
          <w:rFonts w:cstheme="minorHAnsi"/>
          <w:bCs/>
        </w:rPr>
        <w:t xml:space="preserve"> </w:t>
      </w:r>
      <w:r w:rsidRPr="004C0C70">
        <w:rPr>
          <w:b/>
          <w:bCs/>
        </w:rPr>
        <w:t>EDI</w:t>
      </w:r>
      <w:r>
        <w:rPr>
          <w:b/>
          <w:bCs/>
        </w:rPr>
        <w:t xml:space="preserve">FACT </w:t>
      </w:r>
      <w:r w:rsidRPr="004C0C70">
        <w:rPr>
          <w:b/>
          <w:bCs/>
        </w:rPr>
        <w:t>via AS2</w:t>
      </w:r>
      <w:r w:rsidRPr="004C0C70">
        <w:t xml:space="preserve">  </w:t>
      </w:r>
    </w:p>
    <w:p w14:paraId="04BC71EE" w14:textId="49DCB229" w:rsidR="00C21BE3" w:rsidRDefault="00C21BE3" w:rsidP="00C21BE3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>
        <w:rPr>
          <w:b/>
          <w:bCs/>
        </w:rPr>
        <w:t>CSV</w:t>
      </w:r>
      <w:r w:rsidRPr="004C0C70">
        <w:rPr>
          <w:b/>
          <w:bCs/>
        </w:rPr>
        <w:t xml:space="preserve"> via </w:t>
      </w:r>
      <w:r>
        <w:rPr>
          <w:b/>
          <w:bCs/>
        </w:rPr>
        <w:t>SFTP</w:t>
      </w:r>
      <w:r w:rsidRPr="004C0C70">
        <w:t xml:space="preserve">  </w:t>
      </w:r>
    </w:p>
    <w:p w14:paraId="4C6B6ED5" w14:textId="7CDB555E" w:rsidR="00C21BE3" w:rsidRDefault="00C21BE3" w:rsidP="00C21BE3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>
        <w:rPr>
          <w:b/>
          <w:bCs/>
        </w:rPr>
        <w:t>CSV</w:t>
      </w:r>
      <w:r w:rsidRPr="004C0C70">
        <w:rPr>
          <w:b/>
          <w:bCs/>
        </w:rPr>
        <w:t xml:space="preserve"> via AS2</w:t>
      </w:r>
      <w:r w:rsidRPr="004C0C70">
        <w:t xml:space="preserve">  </w:t>
      </w:r>
    </w:p>
    <w:p w14:paraId="5B08FCB3" w14:textId="0E4B1C5D" w:rsidR="009B602D" w:rsidRPr="00290DFA" w:rsidRDefault="00D9277B" w:rsidP="00E2294B">
      <w:pPr>
        <w:spacing w:after="120"/>
        <w:ind w:firstLine="720"/>
      </w:pPr>
      <w:r>
        <w:rPr>
          <w:rFonts w:cstheme="minorHAns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565572">
        <w:rPr>
          <w:rFonts w:cstheme="minorHAnsi"/>
          <w:bCs/>
        </w:rPr>
      </w:r>
      <w:r w:rsidR="00565572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</w:t>
      </w:r>
      <w:r w:rsidR="00C21BE3" w:rsidRPr="00CC6E2B">
        <w:rPr>
          <w:b/>
          <w:bCs/>
        </w:rPr>
        <w:t>One Network Carrier API</w:t>
      </w:r>
    </w:p>
    <w:p w14:paraId="1F051BF7" w14:textId="3A627326" w:rsidR="00CC6E2B" w:rsidRDefault="00CC6E2B" w:rsidP="003B37FE"/>
    <w:p w14:paraId="447B6E78" w14:textId="45489BFE" w:rsidR="00DC486F" w:rsidRDefault="00DC486F">
      <w:r>
        <w:br w:type="page"/>
      </w:r>
    </w:p>
    <w:p w14:paraId="0D953B5D" w14:textId="008E6741" w:rsidR="00CC6E2B" w:rsidRDefault="00CC6E2B" w:rsidP="003B37FE"/>
    <w:p w14:paraId="3124F80C" w14:textId="77777777" w:rsidR="00DC486F" w:rsidRPr="000B2B3C" w:rsidRDefault="00DC486F" w:rsidP="00DC486F">
      <w:pPr>
        <w:rPr>
          <w:b/>
          <w:bCs/>
        </w:rPr>
      </w:pPr>
      <w:r w:rsidRPr="000B2B3C">
        <w:rPr>
          <w:b/>
          <w:bCs/>
        </w:rPr>
        <w:t>Technical Contact Information</w:t>
      </w:r>
    </w:p>
    <w:p w14:paraId="724CBC3F" w14:textId="77777777" w:rsidR="00DC486F" w:rsidRDefault="00DC486F" w:rsidP="00DC486F">
      <w:r w:rsidRPr="004C0C70">
        <w:t xml:space="preserve">Please </w:t>
      </w:r>
      <w:r>
        <w:t>list your technical resources that will need to work with One Network to implement this integration (Name/Phone/Email Address)</w:t>
      </w:r>
      <w:r w:rsidRPr="004C0C70">
        <w:t>:</w:t>
      </w:r>
    </w:p>
    <w:p w14:paraId="04DEBF91" w14:textId="77777777" w:rsidR="00DC486F" w:rsidRDefault="00DC486F" w:rsidP="00DC486F">
      <w:r>
        <w:t>_____________________________________</w:t>
      </w:r>
      <w:r>
        <w:tab/>
      </w:r>
    </w:p>
    <w:p w14:paraId="7067C8C2" w14:textId="77777777" w:rsidR="00DC486F" w:rsidRDefault="00DC486F" w:rsidP="00DC486F">
      <w:r>
        <w:t>_____________________________________</w:t>
      </w:r>
    </w:p>
    <w:p w14:paraId="588DA553" w14:textId="77777777" w:rsidR="00DC486F" w:rsidRDefault="00DC486F" w:rsidP="00DC486F">
      <w:r>
        <w:t>_____________________________________</w:t>
      </w:r>
    </w:p>
    <w:p w14:paraId="4D0C3BE4" w14:textId="77777777" w:rsidR="00DC486F" w:rsidRDefault="00DC486F" w:rsidP="00DC486F"/>
    <w:p w14:paraId="69627264" w14:textId="77777777" w:rsidR="00DC486F" w:rsidRDefault="00DC486F" w:rsidP="00DC486F">
      <w:r>
        <w:t>If your company is not handling this integration in house but is using a third-party integration provider like a VAN (Value Added Network), please list the company name of that third-party integration provider that One Network will need to work with:</w:t>
      </w:r>
    </w:p>
    <w:p w14:paraId="00CB5AFF" w14:textId="77777777" w:rsidR="00DC486F" w:rsidRDefault="00DC486F" w:rsidP="00DC486F">
      <w:r>
        <w:t>_______________________________________</w:t>
      </w:r>
    </w:p>
    <w:p w14:paraId="721BD771" w14:textId="77777777" w:rsidR="00DC486F" w:rsidRDefault="00DC486F" w:rsidP="003B37FE"/>
    <w:p w14:paraId="01C8DF16" w14:textId="77777777" w:rsidR="00CC6E2B" w:rsidRDefault="00CC6E2B" w:rsidP="003B37FE"/>
    <w:p w14:paraId="60F22BFF" w14:textId="77777777" w:rsidR="00CC6E2B" w:rsidRDefault="00CC6E2B" w:rsidP="003B37FE"/>
    <w:p w14:paraId="0E7B86A9" w14:textId="77777777" w:rsidR="00CC6E2B" w:rsidRDefault="00CC6E2B" w:rsidP="003B37FE"/>
    <w:p w14:paraId="263752EC" w14:textId="77777777" w:rsidR="00CC6E2B" w:rsidRDefault="00CC6E2B" w:rsidP="003B37FE"/>
    <w:p w14:paraId="79D36F63" w14:textId="77777777" w:rsidR="007169BC" w:rsidRDefault="007169BC" w:rsidP="003B37FE"/>
    <w:p w14:paraId="769B6916" w14:textId="77777777" w:rsidR="00DC486F" w:rsidRDefault="00DC486F">
      <w:r>
        <w:br w:type="page"/>
      </w:r>
    </w:p>
    <w:p w14:paraId="0E903FD0" w14:textId="77777777" w:rsidR="00DC486F" w:rsidRDefault="00DC486F" w:rsidP="003B37FE"/>
    <w:p w14:paraId="7B73173E" w14:textId="431B6F79" w:rsidR="00E8736C" w:rsidRDefault="00970A45" w:rsidP="003B37FE">
      <w:r>
        <w:t>The specifics of this</w:t>
      </w:r>
      <w:r w:rsidR="00E8736C">
        <w:t xml:space="preserve"> </w:t>
      </w:r>
      <w:r w:rsidR="00781769">
        <w:t>Agreement</w:t>
      </w:r>
      <w:r w:rsidR="003B37FE">
        <w:t xml:space="preserve"> are</w:t>
      </w:r>
      <w:r w:rsidR="00E8736C">
        <w:t xml:space="preserve"> as follows:</w:t>
      </w:r>
    </w:p>
    <w:p w14:paraId="094F8EBB" w14:textId="4D9A5D2C" w:rsidR="00596944" w:rsidRDefault="001C2830" w:rsidP="00596944">
      <w:pPr>
        <w:pStyle w:val="ListParagraph"/>
        <w:numPr>
          <w:ilvl w:val="0"/>
          <w:numId w:val="1"/>
        </w:numPr>
      </w:pPr>
      <w:r>
        <w:t>One Network</w:t>
      </w:r>
      <w:r w:rsidR="00596944">
        <w:t xml:space="preserve"> agrees to </w:t>
      </w:r>
      <w:r w:rsidR="002C4E8E">
        <w:t>provide,</w:t>
      </w:r>
      <w:r w:rsidR="00596944">
        <w:t xml:space="preserve"> and </w:t>
      </w:r>
      <w:r w:rsidR="00F80F08">
        <w:t>Transportation</w:t>
      </w:r>
      <w:r w:rsidR="007B1548">
        <w:t xml:space="preserve"> </w:t>
      </w:r>
      <w:r w:rsidR="00781769">
        <w:t>Service Provider</w:t>
      </w:r>
      <w:r w:rsidR="00596944">
        <w:t xml:space="preserve"> agrees to use </w:t>
      </w:r>
      <w:r w:rsidR="00CC583B">
        <w:t xml:space="preserve">all </w:t>
      </w:r>
      <w:r w:rsidR="00781769">
        <w:t xml:space="preserve">or some </w:t>
      </w:r>
      <w:r w:rsidR="003B37FE">
        <w:t xml:space="preserve">of the </w:t>
      </w:r>
      <w:r w:rsidR="00596944">
        <w:t>One</w:t>
      </w:r>
      <w:r w:rsidR="00E11E5A">
        <w:t xml:space="preserve"> N</w:t>
      </w:r>
      <w:r w:rsidR="00596944">
        <w:t xml:space="preserve">etwork </w:t>
      </w:r>
      <w:r w:rsidR="00781769">
        <w:t>I</w:t>
      </w:r>
      <w:r w:rsidR="00596944">
        <w:t xml:space="preserve">ntegration </w:t>
      </w:r>
      <w:r w:rsidR="00781769">
        <w:t>S</w:t>
      </w:r>
      <w:r w:rsidR="00113382">
        <w:t>ervice</w:t>
      </w:r>
      <w:r w:rsidR="00AE20AF">
        <w:t xml:space="preserve"> defined in </w:t>
      </w:r>
      <w:r w:rsidR="00781769">
        <w:t>Appendix</w:t>
      </w:r>
      <w:r w:rsidR="007D7738">
        <w:t xml:space="preserve"> A</w:t>
      </w:r>
      <w:r w:rsidR="00643BFD">
        <w:t>.</w:t>
      </w:r>
    </w:p>
    <w:p w14:paraId="7F8259A5" w14:textId="5D76194B" w:rsidR="00B355AA" w:rsidRDefault="00596944" w:rsidP="00B355AA">
      <w:pPr>
        <w:pStyle w:val="ListParagraph"/>
        <w:numPr>
          <w:ilvl w:val="0"/>
          <w:numId w:val="1"/>
        </w:numPr>
      </w:pPr>
      <w:r>
        <w:t xml:space="preserve">Before integration can be activated, </w:t>
      </w:r>
      <w:r w:rsidR="003B37FE">
        <w:t xml:space="preserve">the </w:t>
      </w:r>
      <w:r w:rsidR="00F80F08">
        <w:t>Transportation</w:t>
      </w:r>
      <w:r w:rsidR="007B1548">
        <w:t xml:space="preserve"> </w:t>
      </w:r>
      <w:r w:rsidR="00781769">
        <w:t>Service Provider</w:t>
      </w:r>
      <w:r>
        <w:t xml:space="preserve"> must have an active user account that has access to </w:t>
      </w:r>
      <w:r w:rsidR="00781769">
        <w:t xml:space="preserve">the One Network </w:t>
      </w:r>
      <w:r w:rsidR="00030C39">
        <w:t>s</w:t>
      </w:r>
      <w:r w:rsidR="003B37FE">
        <w:t>ystem</w:t>
      </w:r>
      <w:r>
        <w:t xml:space="preserve"> User Interface (UI)</w:t>
      </w:r>
      <w:r w:rsidR="008402AD">
        <w:t xml:space="preserve"> </w:t>
      </w:r>
      <w:r w:rsidR="00030C39">
        <w:t>/</w:t>
      </w:r>
      <w:r w:rsidR="00E14094">
        <w:t xml:space="preserve"> Portal </w:t>
      </w:r>
      <w:r w:rsidR="008402AD">
        <w:t xml:space="preserve">and </w:t>
      </w:r>
      <w:r>
        <w:t xml:space="preserve">has </w:t>
      </w:r>
      <w:r w:rsidR="00E463EA">
        <w:t xml:space="preserve">thereby </w:t>
      </w:r>
      <w:r>
        <w:t>agreed to the One Network Member Agreement</w:t>
      </w:r>
      <w:r w:rsidR="00FD6E24">
        <w:t xml:space="preserve"> terms</w:t>
      </w:r>
      <w:r w:rsidR="00EA48BB">
        <w:t>.</w:t>
      </w:r>
      <w:r w:rsidR="003228EB">
        <w:t xml:space="preserve">  The </w:t>
      </w:r>
      <w:r w:rsidR="00F80F08">
        <w:t>Transportation</w:t>
      </w:r>
      <w:r w:rsidR="003228EB">
        <w:t xml:space="preserve"> Service Provider confirms agreement with </w:t>
      </w:r>
      <w:r w:rsidR="00030C39">
        <w:t>the</w:t>
      </w:r>
      <w:r w:rsidR="00F80F08">
        <w:t xml:space="preserve">se </w:t>
      </w:r>
      <w:r w:rsidR="003228EB">
        <w:t>terms.</w:t>
      </w:r>
    </w:p>
    <w:p w14:paraId="46B6004F" w14:textId="67323967" w:rsidR="0010331C" w:rsidRDefault="003B37FE" w:rsidP="00416E60">
      <w:pPr>
        <w:pStyle w:val="ListParagraph"/>
        <w:numPr>
          <w:ilvl w:val="0"/>
          <w:numId w:val="1"/>
        </w:numPr>
      </w:pPr>
      <w:r>
        <w:t xml:space="preserve">The </w:t>
      </w:r>
      <w:r w:rsidR="00F80F08">
        <w:t>Transportation</w:t>
      </w:r>
      <w:r w:rsidR="007B1548">
        <w:t xml:space="preserve"> </w:t>
      </w:r>
      <w:r w:rsidR="00781769">
        <w:t>Service Provider</w:t>
      </w:r>
      <w:r w:rsidR="00FD6E24">
        <w:t xml:space="preserve"> will pay </w:t>
      </w:r>
      <w:r w:rsidR="00E14094">
        <w:t xml:space="preserve">any </w:t>
      </w:r>
      <w:r>
        <w:t xml:space="preserve">applicable </w:t>
      </w:r>
      <w:r w:rsidR="00970A45">
        <w:t xml:space="preserve">fees </w:t>
      </w:r>
      <w:r w:rsidR="007B1548">
        <w:t xml:space="preserve">as </w:t>
      </w:r>
      <w:r w:rsidR="00E84B2D">
        <w:t xml:space="preserve">defined in </w:t>
      </w:r>
      <w:r w:rsidR="00781769">
        <w:t>Appendix</w:t>
      </w:r>
      <w:r w:rsidR="007D7738">
        <w:t xml:space="preserve"> A</w:t>
      </w:r>
      <w:r w:rsidR="00416E60">
        <w:t>.</w:t>
      </w:r>
    </w:p>
    <w:p w14:paraId="7F1CBB71" w14:textId="49C24F9F" w:rsidR="00781769" w:rsidRPr="007835B3" w:rsidRDefault="00781769" w:rsidP="009B3FF8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  <w:bookmarkStart w:id="0" w:name="_Hlk25236428"/>
      <w:r>
        <w:rPr>
          <w:rFonts w:cstheme="minorHAnsi"/>
        </w:rPr>
        <w:t>The I</w:t>
      </w:r>
      <w:r w:rsidR="00E463EA">
        <w:rPr>
          <w:rFonts w:cstheme="minorHAnsi"/>
        </w:rPr>
        <w:t xml:space="preserve">ntegration </w:t>
      </w:r>
      <w:r>
        <w:rPr>
          <w:rFonts w:cstheme="minorHAnsi"/>
        </w:rPr>
        <w:t>S</w:t>
      </w:r>
      <w:r w:rsidR="00E463EA">
        <w:rPr>
          <w:rFonts w:cstheme="minorHAnsi"/>
        </w:rPr>
        <w:t>ervice</w:t>
      </w:r>
      <w:r w:rsidR="00E463EA" w:rsidRPr="00E463EA">
        <w:rPr>
          <w:rFonts w:cstheme="minorHAnsi"/>
        </w:rPr>
        <w:t xml:space="preserve"> may only be used by </w:t>
      </w:r>
      <w:r w:rsidR="007B1548">
        <w:rPr>
          <w:rFonts w:cstheme="minorHAnsi"/>
        </w:rPr>
        <w:t xml:space="preserve">the </w:t>
      </w:r>
      <w:r w:rsidR="00F80F08">
        <w:rPr>
          <w:rFonts w:cstheme="minorHAnsi"/>
        </w:rPr>
        <w:t>Transportation</w:t>
      </w:r>
      <w:r w:rsidR="007B1548">
        <w:rPr>
          <w:rFonts w:cstheme="minorHAnsi"/>
        </w:rPr>
        <w:t xml:space="preserve"> </w:t>
      </w:r>
      <w:r>
        <w:rPr>
          <w:rFonts w:cstheme="minorHAnsi"/>
        </w:rPr>
        <w:t>Service Provider’s</w:t>
      </w:r>
      <w:r w:rsidR="00E463EA" w:rsidRPr="00E463EA">
        <w:rPr>
          <w:rFonts w:cstheme="minorHAnsi"/>
        </w:rPr>
        <w:t xml:space="preserve"> authorized users</w:t>
      </w:r>
      <w:bookmarkEnd w:id="0"/>
      <w:r w:rsidR="00E463EA" w:rsidRPr="00E463EA">
        <w:rPr>
          <w:rFonts w:cstheme="minorHAnsi"/>
        </w:rPr>
        <w:t>.</w:t>
      </w:r>
    </w:p>
    <w:p w14:paraId="234E71F5" w14:textId="77777777" w:rsidR="007169BC" w:rsidRDefault="007169BC" w:rsidP="009B3FF8"/>
    <w:p w14:paraId="0C4FD112" w14:textId="0780A455" w:rsidR="009B3FF8" w:rsidRDefault="00F80F08" w:rsidP="009B3FF8">
      <w:r>
        <w:t>Transportation</w:t>
      </w:r>
      <w:r w:rsidR="007B1548">
        <w:t xml:space="preserve"> </w:t>
      </w:r>
      <w:r w:rsidR="00781769">
        <w:t>Service Provider</w:t>
      </w:r>
      <w:r w:rsidR="00BF5FA4">
        <w:t xml:space="preserve"> Company</w:t>
      </w:r>
      <w:r w:rsidR="009B602D">
        <w:t xml:space="preserve"> Name in One Network:</w:t>
      </w:r>
      <w:r w:rsidR="00D26451">
        <w:t xml:space="preserve"> </w:t>
      </w:r>
      <w:r w:rsidR="00796B3C" w:rsidRPr="00796B3C">
        <w:t>___________________</w:t>
      </w:r>
      <w:r w:rsidR="00D26451" w:rsidRPr="00796B3C">
        <w:t>____________</w:t>
      </w:r>
    </w:p>
    <w:p w14:paraId="34598BA8" w14:textId="47CDD7D3" w:rsidR="00CC6E2B" w:rsidRDefault="00544158" w:rsidP="009A1943">
      <w:pPr>
        <w:jc w:val="center"/>
      </w:pPr>
      <w:r>
        <w:t xml:space="preserve">SCAC </w:t>
      </w:r>
      <w:r w:rsidR="009B3FF8">
        <w:t xml:space="preserve">or other Transportation Authority Identification Number </w:t>
      </w:r>
      <w:r w:rsidR="009B602D">
        <w:t>in One Network</w:t>
      </w:r>
      <w:r w:rsidR="009B602D" w:rsidRPr="00796B3C">
        <w:t>:</w:t>
      </w:r>
      <w:r w:rsidR="00D26451" w:rsidRPr="00796B3C">
        <w:t xml:space="preserve"> _</w:t>
      </w:r>
      <w:r w:rsidR="00796B3C" w:rsidRPr="00796B3C">
        <w:t>_________________</w:t>
      </w:r>
      <w:r w:rsidR="00D26451" w:rsidRPr="00796B3C">
        <w:t>__</w:t>
      </w:r>
    </w:p>
    <w:p w14:paraId="25D0CF5E" w14:textId="56B012BA" w:rsidR="00CC6E2B" w:rsidRDefault="00CC6E2B">
      <w:pPr>
        <w:rPr>
          <w:highlight w:val="cyan"/>
        </w:rPr>
      </w:pPr>
      <w:r>
        <w:rPr>
          <w:highlight w:val="cyan"/>
        </w:rPr>
        <w:br w:type="page"/>
      </w:r>
    </w:p>
    <w:p w14:paraId="3BCB51A5" w14:textId="77777777" w:rsidR="00CC6E2B" w:rsidRDefault="00CC6E2B" w:rsidP="00CC6E2B">
      <w:pPr>
        <w:jc w:val="center"/>
      </w:pPr>
    </w:p>
    <w:p w14:paraId="21CC6574" w14:textId="77777777" w:rsidR="00CC6E2B" w:rsidRDefault="00781769" w:rsidP="00CC6E2B">
      <w:pPr>
        <w:jc w:val="center"/>
        <w:rPr>
          <w:rFonts w:cstheme="minorHAnsi"/>
          <w:b/>
        </w:rPr>
      </w:pPr>
      <w:r>
        <w:rPr>
          <w:rFonts w:cstheme="minorHAnsi"/>
          <w:b/>
        </w:rPr>
        <w:t>APPENDIX</w:t>
      </w:r>
      <w:r w:rsidR="003B37FE">
        <w:rPr>
          <w:rFonts w:cstheme="minorHAnsi"/>
          <w:b/>
        </w:rPr>
        <w:t xml:space="preserve"> </w:t>
      </w:r>
      <w:r w:rsidR="009D7747" w:rsidRPr="000E7B11">
        <w:rPr>
          <w:rFonts w:cstheme="minorHAnsi"/>
          <w:b/>
        </w:rPr>
        <w:t>A</w:t>
      </w:r>
    </w:p>
    <w:p w14:paraId="41B16ABE" w14:textId="77777777" w:rsidR="00CC6E2B" w:rsidRDefault="00116773" w:rsidP="00CC6E2B">
      <w:pPr>
        <w:jc w:val="center"/>
        <w:rPr>
          <w:rFonts w:cstheme="minorHAnsi"/>
          <w:b/>
        </w:rPr>
      </w:pPr>
      <w:r w:rsidRPr="000E7B11">
        <w:rPr>
          <w:rFonts w:cstheme="minorHAnsi"/>
          <w:b/>
        </w:rPr>
        <w:t>INTEGRATION SERVICE</w:t>
      </w:r>
    </w:p>
    <w:p w14:paraId="3FDBDF2C" w14:textId="3775EA7C" w:rsidR="00F241FB" w:rsidRPr="002F5E4C" w:rsidRDefault="004C62D0" w:rsidP="00CC6E2B">
      <w:pPr>
        <w:rPr>
          <w:rFonts w:cstheme="minorHAnsi"/>
          <w:b/>
          <w:bCs/>
        </w:rPr>
      </w:pPr>
      <w:r w:rsidRPr="000E7B11">
        <w:rPr>
          <w:rFonts w:cstheme="minorHAnsi"/>
          <w:b/>
          <w:bCs/>
        </w:rPr>
        <w:t xml:space="preserve">I.  </w:t>
      </w:r>
      <w:r w:rsidR="00116773" w:rsidRPr="000E7B11">
        <w:rPr>
          <w:rFonts w:cstheme="minorHAnsi"/>
          <w:b/>
          <w:bCs/>
        </w:rPr>
        <w:t>Integration Service</w:t>
      </w:r>
      <w:r w:rsidR="00713D6A">
        <w:rPr>
          <w:rFonts w:cstheme="minorHAnsi"/>
          <w:b/>
          <w:bCs/>
        </w:rPr>
        <w:t xml:space="preserve"> Details</w:t>
      </w:r>
    </w:p>
    <w:p w14:paraId="710D701A" w14:textId="428F1EB7" w:rsidR="00F241FB" w:rsidRDefault="00F241FB" w:rsidP="00F241FB">
      <w:pPr>
        <w:tabs>
          <w:tab w:val="left" w:pos="-1440"/>
          <w:tab w:val="left" w:pos="-720"/>
        </w:tabs>
        <w:suppressAutoHyphens/>
        <w:spacing w:line="225" w:lineRule="auto"/>
        <w:ind w:left="270"/>
        <w:jc w:val="both"/>
        <w:rPr>
          <w:rFonts w:cstheme="minorHAnsi"/>
          <w:bCs/>
        </w:rPr>
      </w:pPr>
      <w:r w:rsidRPr="00F241FB">
        <w:rPr>
          <w:rFonts w:cstheme="minorHAnsi"/>
          <w:bCs/>
        </w:rPr>
        <w:t xml:space="preserve">Integration </w:t>
      </w:r>
      <w:r>
        <w:rPr>
          <w:rFonts w:cstheme="minorHAnsi"/>
          <w:bCs/>
        </w:rPr>
        <w:t xml:space="preserve">is an optional service offered by One Network.  </w:t>
      </w:r>
      <w:r w:rsidR="00781769">
        <w:rPr>
          <w:rFonts w:cstheme="minorHAnsi"/>
          <w:bCs/>
        </w:rPr>
        <w:t xml:space="preserve">The </w:t>
      </w:r>
      <w:r w:rsidR="00F80F08">
        <w:rPr>
          <w:rFonts w:cstheme="minorHAnsi"/>
          <w:bCs/>
        </w:rPr>
        <w:t>Transportation</w:t>
      </w:r>
      <w:r w:rsidR="007B1548">
        <w:rPr>
          <w:rFonts w:cstheme="minorHAnsi"/>
          <w:bCs/>
        </w:rPr>
        <w:t xml:space="preserve"> </w:t>
      </w:r>
      <w:r w:rsidR="00781769">
        <w:rPr>
          <w:rFonts w:cstheme="minorHAnsi"/>
          <w:bCs/>
        </w:rPr>
        <w:t>Service Provider can use this Integration S</w:t>
      </w:r>
      <w:r>
        <w:rPr>
          <w:rFonts w:cstheme="minorHAnsi"/>
          <w:bCs/>
        </w:rPr>
        <w:t>ervice</w:t>
      </w:r>
      <w:r w:rsidR="00597EFA">
        <w:rPr>
          <w:rFonts w:cstheme="minorHAnsi"/>
          <w:bCs/>
        </w:rPr>
        <w:t xml:space="preserve"> </w:t>
      </w:r>
      <w:r w:rsidR="002F5E4C">
        <w:rPr>
          <w:rFonts w:cstheme="minorHAnsi"/>
          <w:bCs/>
        </w:rPr>
        <w:t>to perform cert</w:t>
      </w:r>
      <w:r w:rsidR="003B37FE">
        <w:rPr>
          <w:rFonts w:cstheme="minorHAnsi"/>
          <w:bCs/>
        </w:rPr>
        <w:t xml:space="preserve">ain </w:t>
      </w:r>
      <w:r w:rsidR="00713D6A">
        <w:rPr>
          <w:rFonts w:cstheme="minorHAnsi"/>
          <w:bCs/>
        </w:rPr>
        <w:t>transactions</w:t>
      </w:r>
      <w:r w:rsidR="003B37FE">
        <w:rPr>
          <w:rFonts w:cstheme="minorHAnsi"/>
          <w:bCs/>
        </w:rPr>
        <w:t xml:space="preserve"> in the One Network s</w:t>
      </w:r>
      <w:r w:rsidR="002F5E4C">
        <w:rPr>
          <w:rFonts w:cstheme="minorHAnsi"/>
          <w:bCs/>
        </w:rPr>
        <w:t>ystem</w:t>
      </w:r>
      <w:r w:rsidR="00781769">
        <w:rPr>
          <w:rFonts w:cstheme="minorHAnsi"/>
          <w:bCs/>
        </w:rPr>
        <w:t>/network</w:t>
      </w:r>
      <w:r w:rsidR="002F5E4C">
        <w:rPr>
          <w:rFonts w:cstheme="minorHAnsi"/>
          <w:bCs/>
        </w:rPr>
        <w:t>.</w:t>
      </w:r>
      <w:r w:rsidR="00030C39">
        <w:rPr>
          <w:rFonts w:cstheme="minorHAnsi"/>
          <w:bCs/>
        </w:rPr>
        <w:t xml:space="preserve">  </w:t>
      </w:r>
    </w:p>
    <w:p w14:paraId="13374C7D" w14:textId="5E469E54" w:rsidR="00575239" w:rsidRDefault="00575239" w:rsidP="00575239">
      <w:pPr>
        <w:tabs>
          <w:tab w:val="left" w:pos="-1440"/>
          <w:tab w:val="left" w:pos="-720"/>
        </w:tabs>
        <w:suppressAutoHyphens/>
        <w:spacing w:line="225" w:lineRule="auto"/>
        <w:ind w:left="270"/>
        <w:jc w:val="both"/>
        <w:rPr>
          <w:rFonts w:cstheme="minorHAnsi"/>
          <w:bCs/>
        </w:rPr>
      </w:pPr>
      <w:r>
        <w:rPr>
          <w:rFonts w:cstheme="minorHAnsi"/>
          <w:bCs/>
        </w:rPr>
        <w:t>The Shipper you are working with will define the specific transactions</w:t>
      </w:r>
      <w:r w:rsidR="0056079F">
        <w:rPr>
          <w:rFonts w:cstheme="minorHAnsi"/>
          <w:bCs/>
        </w:rPr>
        <w:t>/messages</w:t>
      </w:r>
      <w:r>
        <w:rPr>
          <w:rFonts w:cstheme="minorHAnsi"/>
          <w:bCs/>
        </w:rPr>
        <w:t xml:space="preserve"> to be used and supported via integration.  </w:t>
      </w:r>
    </w:p>
    <w:p w14:paraId="51E23E43" w14:textId="77777777" w:rsidR="00575239" w:rsidRDefault="00575239" w:rsidP="00575239">
      <w:pPr>
        <w:tabs>
          <w:tab w:val="left" w:pos="-1440"/>
          <w:tab w:val="left" w:pos="-720"/>
        </w:tabs>
        <w:suppressAutoHyphens/>
        <w:spacing w:line="225" w:lineRule="auto"/>
        <w:ind w:left="27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Some standard EDI messages supported by One Network include: </w:t>
      </w:r>
    </w:p>
    <w:p w14:paraId="2353927A" w14:textId="77777777" w:rsidR="00575239" w:rsidRPr="00575239" w:rsidRDefault="00575239" w:rsidP="00575239">
      <w:pPr>
        <w:pStyle w:val="ListParagraph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Cs/>
        </w:rPr>
      </w:pPr>
      <w:r w:rsidRPr="00575239">
        <w:rPr>
          <w:rFonts w:cstheme="minorHAnsi"/>
          <w:color w:val="111111"/>
          <w:shd w:val="clear" w:color="auto" w:fill="FFFFFF"/>
        </w:rPr>
        <w:t>Motor Transportation Load Tender</w:t>
      </w:r>
    </w:p>
    <w:p w14:paraId="6E523B0B" w14:textId="590D74A4" w:rsidR="00575239" w:rsidRPr="00575239" w:rsidRDefault="00575239" w:rsidP="00575239">
      <w:pPr>
        <w:pStyle w:val="ListParagraph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Cs/>
        </w:rPr>
      </w:pPr>
      <w:r w:rsidRPr="00575239">
        <w:rPr>
          <w:rFonts w:cstheme="minorHAnsi"/>
        </w:rPr>
        <w:t>Response to a Load Tender</w:t>
      </w:r>
    </w:p>
    <w:p w14:paraId="567EEAA1" w14:textId="77777777" w:rsidR="00575239" w:rsidRDefault="00575239" w:rsidP="00575239">
      <w:pPr>
        <w:pStyle w:val="ListParagraph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Cs/>
        </w:rPr>
      </w:pPr>
      <w:r w:rsidRPr="00575239">
        <w:rPr>
          <w:rFonts w:cstheme="minorHAnsi"/>
          <w:bCs/>
        </w:rPr>
        <w:t>Transportation Shipment Status Message</w:t>
      </w:r>
    </w:p>
    <w:p w14:paraId="3C23FF9A" w14:textId="77777777" w:rsidR="00575239" w:rsidRDefault="00575239" w:rsidP="00575239">
      <w:pPr>
        <w:pStyle w:val="ListParagraph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Cs/>
        </w:rPr>
      </w:pPr>
      <w:r w:rsidRPr="00575239">
        <w:rPr>
          <w:rFonts w:cstheme="minorHAnsi"/>
          <w:bCs/>
        </w:rPr>
        <w:t>Motor Transportation Freight Details</w:t>
      </w:r>
    </w:p>
    <w:p w14:paraId="1C9E3952" w14:textId="4C118EC3" w:rsidR="00575239" w:rsidRPr="00575239" w:rsidRDefault="00575239" w:rsidP="00575239">
      <w:pPr>
        <w:pStyle w:val="ListParagraph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Cs/>
        </w:rPr>
      </w:pPr>
      <w:r w:rsidRPr="00575239">
        <w:rPr>
          <w:rFonts w:cstheme="minorHAnsi"/>
          <w:bCs/>
        </w:rPr>
        <w:t>Invoice</w:t>
      </w:r>
    </w:p>
    <w:p w14:paraId="481631A7" w14:textId="1ECEA339" w:rsidR="00575239" w:rsidRDefault="00575239" w:rsidP="00575239">
      <w:pPr>
        <w:tabs>
          <w:tab w:val="left" w:pos="-1440"/>
          <w:tab w:val="left" w:pos="-720"/>
        </w:tabs>
        <w:suppressAutoHyphens/>
        <w:spacing w:line="225" w:lineRule="auto"/>
        <w:ind w:left="27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Some standard API messages supported by One Network include: </w:t>
      </w:r>
    </w:p>
    <w:p w14:paraId="43F9D2FD" w14:textId="014CF211" w:rsidR="00575239" w:rsidRPr="00087718" w:rsidRDefault="009B4B5B" w:rsidP="004D0F59">
      <w:pPr>
        <w:pStyle w:val="ListParagraph"/>
        <w:numPr>
          <w:ilvl w:val="0"/>
          <w:numId w:val="13"/>
        </w:numPr>
        <w:tabs>
          <w:tab w:val="left" w:pos="-1440"/>
          <w:tab w:val="left" w:pos="-720"/>
        </w:tabs>
        <w:suppressAutoHyphens/>
        <w:spacing w:line="225" w:lineRule="auto"/>
        <w:rPr>
          <w:rFonts w:cstheme="minorHAnsi"/>
          <w:bCs/>
        </w:rPr>
      </w:pPr>
      <w:r w:rsidRPr="00087718">
        <w:rPr>
          <w:rFonts w:cstheme="minorHAnsi"/>
          <w:bCs/>
        </w:rPr>
        <w:t>Tender</w:t>
      </w:r>
      <w:r w:rsidR="004D0F59" w:rsidRPr="00087718">
        <w:rPr>
          <w:rFonts w:cstheme="minorHAnsi"/>
          <w:bCs/>
        </w:rPr>
        <w:t xml:space="preserve"> </w:t>
      </w:r>
      <w:r w:rsidR="003F7C95" w:rsidRPr="00087718">
        <w:rPr>
          <w:rFonts w:cstheme="minorHAnsi"/>
          <w:bCs/>
        </w:rPr>
        <w:t>Exchange</w:t>
      </w:r>
      <w:r w:rsidRPr="00087718">
        <w:rPr>
          <w:rFonts w:cstheme="minorHAnsi"/>
          <w:bCs/>
        </w:rPr>
        <w:t xml:space="preserve">: </w:t>
      </w:r>
      <w:r w:rsidR="00464663" w:rsidRPr="00087718">
        <w:t>Shipper</w:t>
      </w:r>
      <w:r w:rsidRPr="00087718">
        <w:t xml:space="preserve"> will send</w:t>
      </w:r>
      <w:r w:rsidR="002A63F9" w:rsidRPr="00087718">
        <w:t xml:space="preserve"> a</w:t>
      </w:r>
      <w:r w:rsidRPr="00087718">
        <w:t xml:space="preserve"> Booking / Shipment Details (Tender) message to Transportation Service Provider</w:t>
      </w:r>
      <w:r w:rsidR="002A63F9" w:rsidRPr="00087718">
        <w:t>,</w:t>
      </w:r>
      <w:r w:rsidR="00464663" w:rsidRPr="00087718">
        <w:t xml:space="preserve"> and </w:t>
      </w:r>
      <w:r w:rsidR="00464663" w:rsidRPr="00087718">
        <w:rPr>
          <w:rFonts w:cstheme="minorHAnsi"/>
          <w:bCs/>
        </w:rPr>
        <w:t xml:space="preserve">Transportation Service Provider will respond </w:t>
      </w:r>
      <w:r w:rsidR="002A63F9" w:rsidRPr="00087718">
        <w:rPr>
          <w:rFonts w:cstheme="minorHAnsi"/>
          <w:bCs/>
        </w:rPr>
        <w:t>to the Tender</w:t>
      </w:r>
      <w:r w:rsidR="003F7C95" w:rsidRPr="00087718">
        <w:rPr>
          <w:rFonts w:cstheme="minorHAnsi"/>
          <w:bCs/>
        </w:rPr>
        <w:t xml:space="preserve">. A Shipper may send a Tender Cancellation or Tender Update message as </w:t>
      </w:r>
      <w:r w:rsidR="002A63F9" w:rsidRPr="00087718">
        <w:rPr>
          <w:rFonts w:cstheme="minorHAnsi"/>
          <w:bCs/>
        </w:rPr>
        <w:t>needed</w:t>
      </w:r>
      <w:r w:rsidR="003F7C95" w:rsidRPr="00087718">
        <w:rPr>
          <w:rFonts w:cstheme="minorHAnsi"/>
          <w:bCs/>
        </w:rPr>
        <w:t>.</w:t>
      </w:r>
    </w:p>
    <w:p w14:paraId="169AC960" w14:textId="77777777" w:rsidR="00575239" w:rsidRPr="00087718" w:rsidRDefault="00565572" w:rsidP="002A63F9">
      <w:pPr>
        <w:pStyle w:val="ListParagraph"/>
        <w:numPr>
          <w:ilvl w:val="0"/>
          <w:numId w:val="13"/>
        </w:numPr>
        <w:tabs>
          <w:tab w:val="left" w:pos="-1440"/>
          <w:tab w:val="left" w:pos="-720"/>
        </w:tabs>
        <w:suppressAutoHyphens/>
        <w:spacing w:line="225" w:lineRule="auto"/>
        <w:rPr>
          <w:rFonts w:cstheme="minorHAnsi"/>
          <w:bCs/>
        </w:rPr>
      </w:pPr>
      <w:hyperlink r:id="rId8" w:anchor="tag/Activate-Movement-For-Tracking" w:history="1">
        <w:r w:rsidR="00464663" w:rsidRPr="00087718">
          <w:rPr>
            <w:rStyle w:val="Hyperlink"/>
            <w:rFonts w:cstheme="minorHAnsi"/>
            <w:bCs/>
            <w:color w:val="auto"/>
            <w:u w:val="none"/>
          </w:rPr>
          <w:t>Activate Movement for Tracking</w:t>
        </w:r>
      </w:hyperlink>
      <w:r w:rsidR="00464663" w:rsidRPr="00087718">
        <w:rPr>
          <w:rFonts w:cstheme="minorHAnsi"/>
          <w:bCs/>
        </w:rPr>
        <w:t xml:space="preserve">: </w:t>
      </w:r>
      <w:r w:rsidR="00464663" w:rsidRPr="00087718">
        <w:t xml:space="preserve">Shipper will </w:t>
      </w:r>
      <w:r w:rsidR="003F7C95" w:rsidRPr="00087718">
        <w:t xml:space="preserve">send a </w:t>
      </w:r>
      <w:r w:rsidR="00464663" w:rsidRPr="00087718">
        <w:t>request</w:t>
      </w:r>
      <w:r w:rsidR="003F7C95" w:rsidRPr="00087718">
        <w:t xml:space="preserve"> to the Transportation Service Provider</w:t>
      </w:r>
      <w:r w:rsidR="00464663" w:rsidRPr="00087718">
        <w:t xml:space="preserve"> to activate tracking for a Movement</w:t>
      </w:r>
      <w:r w:rsidR="003F7C95" w:rsidRPr="00087718">
        <w:t>.</w:t>
      </w:r>
    </w:p>
    <w:p w14:paraId="6C2BE11C" w14:textId="73DAF563" w:rsidR="00575239" w:rsidRPr="00087718" w:rsidRDefault="002120BC" w:rsidP="002A63F9">
      <w:pPr>
        <w:pStyle w:val="ListParagraph"/>
        <w:numPr>
          <w:ilvl w:val="0"/>
          <w:numId w:val="13"/>
        </w:numPr>
        <w:tabs>
          <w:tab w:val="left" w:pos="-1440"/>
          <w:tab w:val="left" w:pos="-720"/>
        </w:tabs>
        <w:suppressAutoHyphens/>
        <w:spacing w:line="225" w:lineRule="auto"/>
        <w:rPr>
          <w:rFonts w:cstheme="minorHAnsi"/>
          <w:bCs/>
        </w:rPr>
      </w:pPr>
      <w:r w:rsidRPr="00087718">
        <w:rPr>
          <w:rFonts w:cstheme="minorHAnsi"/>
          <w:bCs/>
        </w:rPr>
        <w:t>Shipment Tracking</w:t>
      </w:r>
      <w:r w:rsidR="00464663" w:rsidRPr="00087718">
        <w:rPr>
          <w:rFonts w:cstheme="minorHAnsi"/>
          <w:bCs/>
        </w:rPr>
        <w:t xml:space="preserve">: Transportation Service Provider will </w:t>
      </w:r>
      <w:bookmarkStart w:id="1" w:name="_Hlk74078529"/>
      <w:r w:rsidR="00AD0DEA" w:rsidRPr="00087718">
        <w:rPr>
          <w:rFonts w:cstheme="minorHAnsi"/>
          <w:bCs/>
        </w:rPr>
        <w:t xml:space="preserve">send </w:t>
      </w:r>
      <w:r w:rsidR="00AD0DEA" w:rsidRPr="00087718">
        <w:t>shipment status updates</w:t>
      </w:r>
      <w:r w:rsidRPr="00087718">
        <w:t xml:space="preserve"> or location updates</w:t>
      </w:r>
      <w:r w:rsidR="00AD0DEA" w:rsidRPr="00087718">
        <w:t xml:space="preserve"> for all transportation modes at the Movement or Shipment level</w:t>
      </w:r>
      <w:bookmarkEnd w:id="1"/>
      <w:r w:rsidRPr="00087718">
        <w:t xml:space="preserve">. </w:t>
      </w:r>
      <w:r w:rsidR="002A63F9" w:rsidRPr="00087718">
        <w:t xml:space="preserve"> H</w:t>
      </w:r>
      <w:r w:rsidR="00032849" w:rsidRPr="00087718">
        <w:t>igh frequency location updates from IoT devices</w:t>
      </w:r>
      <w:r w:rsidR="002A63F9" w:rsidRPr="00087718">
        <w:t xml:space="preserve"> </w:t>
      </w:r>
      <w:r w:rsidR="00087718">
        <w:t>are</w:t>
      </w:r>
      <w:r w:rsidR="002A63F9" w:rsidRPr="00087718">
        <w:t xml:space="preserve"> also supported.</w:t>
      </w:r>
    </w:p>
    <w:p w14:paraId="1B76E9D0" w14:textId="7D8C20E9" w:rsidR="00464663" w:rsidRPr="00087718" w:rsidRDefault="00464663" w:rsidP="002A63F9">
      <w:pPr>
        <w:pStyle w:val="ListParagraph"/>
        <w:numPr>
          <w:ilvl w:val="0"/>
          <w:numId w:val="13"/>
        </w:numPr>
        <w:tabs>
          <w:tab w:val="left" w:pos="-1440"/>
          <w:tab w:val="left" w:pos="-720"/>
        </w:tabs>
        <w:suppressAutoHyphens/>
        <w:spacing w:line="225" w:lineRule="auto"/>
        <w:rPr>
          <w:rFonts w:cstheme="minorHAnsi"/>
          <w:bCs/>
        </w:rPr>
      </w:pPr>
      <w:r w:rsidRPr="00087718">
        <w:rPr>
          <w:rFonts w:cstheme="minorHAnsi"/>
          <w:bCs/>
        </w:rPr>
        <w:t>Proof of Delivery (POD): Transportation Service Provider will provide proof of delivery.</w:t>
      </w:r>
    </w:p>
    <w:p w14:paraId="03D7824F" w14:textId="47AD8C2E" w:rsidR="002A63F9" w:rsidRPr="00087718" w:rsidRDefault="002A63F9" w:rsidP="002A63F9">
      <w:pPr>
        <w:pStyle w:val="ListParagraph"/>
        <w:numPr>
          <w:ilvl w:val="0"/>
          <w:numId w:val="13"/>
        </w:numPr>
        <w:tabs>
          <w:tab w:val="left" w:pos="-1440"/>
          <w:tab w:val="left" w:pos="-720"/>
        </w:tabs>
        <w:suppressAutoHyphens/>
        <w:spacing w:line="225" w:lineRule="auto"/>
        <w:rPr>
          <w:rFonts w:cstheme="minorHAnsi"/>
          <w:bCs/>
        </w:rPr>
      </w:pPr>
      <w:r w:rsidRPr="00087718">
        <w:rPr>
          <w:rFonts w:cstheme="minorHAnsi"/>
          <w:bCs/>
        </w:rPr>
        <w:t>Vehicle Assignment: Transportation Service Provider will allocate a vehicle to a Movement in One Network to support ELD tracking operations.</w:t>
      </w:r>
    </w:p>
    <w:p w14:paraId="259D0942" w14:textId="709F4717" w:rsidR="00575239" w:rsidRPr="00575239" w:rsidRDefault="00575239" w:rsidP="00575239">
      <w:pPr>
        <w:tabs>
          <w:tab w:val="left" w:pos="-1440"/>
          <w:tab w:val="left" w:pos="-720"/>
        </w:tabs>
        <w:suppressAutoHyphens/>
        <w:spacing w:line="225" w:lineRule="auto"/>
        <w:ind w:left="270"/>
        <w:jc w:val="both"/>
        <w:rPr>
          <w:rFonts w:cstheme="minorHAnsi"/>
          <w:bCs/>
        </w:rPr>
      </w:pPr>
      <w:r w:rsidRPr="00575239">
        <w:rPr>
          <w:rFonts w:cstheme="minorHAnsi"/>
          <w:bCs/>
        </w:rPr>
        <w:t xml:space="preserve">Some standard </w:t>
      </w:r>
      <w:r>
        <w:rPr>
          <w:rFonts w:cstheme="minorHAnsi"/>
          <w:bCs/>
        </w:rPr>
        <w:t>CSV</w:t>
      </w:r>
      <w:r w:rsidRPr="00575239">
        <w:rPr>
          <w:rFonts w:cstheme="minorHAnsi"/>
          <w:bCs/>
        </w:rPr>
        <w:t xml:space="preserve"> messages supported by One Network include: </w:t>
      </w:r>
    </w:p>
    <w:p w14:paraId="66E0DE61" w14:textId="77777777" w:rsidR="00575239" w:rsidRPr="00087718" w:rsidRDefault="002120BC" w:rsidP="004779F8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uppressAutoHyphens/>
        <w:spacing w:line="225" w:lineRule="auto"/>
        <w:ind w:left="990"/>
        <w:rPr>
          <w:rFonts w:cstheme="minorHAnsi"/>
          <w:bCs/>
        </w:rPr>
      </w:pPr>
      <w:r w:rsidRPr="00087718">
        <w:rPr>
          <w:rFonts w:cstheme="minorHAnsi"/>
          <w:bCs/>
        </w:rPr>
        <w:t xml:space="preserve">Shipment Tracking: Transportation Service Provider will send </w:t>
      </w:r>
      <w:r w:rsidRPr="00087718">
        <w:t>shipment status updates or location updates for all transportation modes at the Movement or Shipment level</w:t>
      </w:r>
      <w:r w:rsidR="00032849" w:rsidRPr="00087718">
        <w:t>.</w:t>
      </w:r>
    </w:p>
    <w:p w14:paraId="16AB02A5" w14:textId="3933D8AA" w:rsidR="00575239" w:rsidRPr="00087718" w:rsidRDefault="002120BC" w:rsidP="004779F8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uppressAutoHyphens/>
        <w:spacing w:line="225" w:lineRule="auto"/>
        <w:ind w:left="990"/>
        <w:rPr>
          <w:rFonts w:cstheme="minorHAnsi"/>
          <w:bCs/>
        </w:rPr>
      </w:pPr>
      <w:r w:rsidRPr="00087718">
        <w:rPr>
          <w:rFonts w:cstheme="minorHAnsi"/>
          <w:bCs/>
        </w:rPr>
        <w:t>Invoicing: Transportation Service Provider will</w:t>
      </w:r>
      <w:r w:rsidR="002A63F9" w:rsidRPr="00087718">
        <w:rPr>
          <w:rFonts w:cstheme="minorHAnsi"/>
          <w:bCs/>
        </w:rPr>
        <w:t xml:space="preserve"> send</w:t>
      </w:r>
      <w:r w:rsidRPr="00087718">
        <w:rPr>
          <w:rFonts w:cstheme="minorHAnsi"/>
          <w:bCs/>
        </w:rPr>
        <w:t xml:space="preserve"> an invoice for a transportation order.</w:t>
      </w:r>
    </w:p>
    <w:p w14:paraId="57458F55" w14:textId="77777777" w:rsidR="00575239" w:rsidRPr="00087718" w:rsidRDefault="002120BC" w:rsidP="004779F8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uppressAutoHyphens/>
        <w:spacing w:line="225" w:lineRule="auto"/>
        <w:ind w:left="990"/>
        <w:rPr>
          <w:rFonts w:cstheme="minorHAnsi"/>
          <w:bCs/>
        </w:rPr>
      </w:pPr>
      <w:r w:rsidRPr="00087718">
        <w:rPr>
          <w:rFonts w:cstheme="minorHAnsi"/>
          <w:bCs/>
        </w:rPr>
        <w:t>Vehicle Assignment: Transportation Service Provider will allocate a vehicle to a Movement in One Network to support ELD tracking operations.</w:t>
      </w:r>
    </w:p>
    <w:p w14:paraId="0964B5C5" w14:textId="77777777" w:rsidR="002120BC" w:rsidRDefault="002120BC" w:rsidP="002120BC">
      <w:pPr>
        <w:pStyle w:val="ListParagraph"/>
        <w:tabs>
          <w:tab w:val="left" w:pos="-1440"/>
          <w:tab w:val="left" w:pos="-720"/>
        </w:tabs>
        <w:suppressAutoHyphens/>
        <w:spacing w:line="225" w:lineRule="auto"/>
        <w:ind w:left="630"/>
        <w:jc w:val="both"/>
        <w:rPr>
          <w:rFonts w:cstheme="minorHAnsi"/>
          <w:bCs/>
        </w:rPr>
      </w:pPr>
    </w:p>
    <w:p w14:paraId="4A28285D" w14:textId="5A70D783" w:rsidR="00E2294B" w:rsidRDefault="00E2294B" w:rsidP="00467FC1">
      <w:p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/>
          <w:bCs/>
        </w:rPr>
      </w:pPr>
    </w:p>
    <w:p w14:paraId="79ADDE11" w14:textId="02080C40" w:rsidR="00CC6E2B" w:rsidRDefault="00CC6E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9CA968B" w14:textId="77777777" w:rsidR="0056079F" w:rsidRDefault="0056079F" w:rsidP="00467FC1">
      <w:p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/>
          <w:bCs/>
        </w:rPr>
      </w:pPr>
    </w:p>
    <w:p w14:paraId="33B46A1D" w14:textId="0B11EFC6" w:rsidR="00467FC1" w:rsidRPr="00467FC1" w:rsidRDefault="00E2294B" w:rsidP="00467FC1">
      <w:p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II. </w:t>
      </w:r>
      <w:r w:rsidR="00467FC1" w:rsidRPr="000E7B11">
        <w:rPr>
          <w:rFonts w:cstheme="minorHAnsi"/>
          <w:b/>
          <w:bCs/>
        </w:rPr>
        <w:t>Integration Service</w:t>
      </w:r>
      <w:r w:rsidR="00467FC1">
        <w:rPr>
          <w:rFonts w:cstheme="minorHAnsi"/>
          <w:b/>
          <w:bCs/>
        </w:rPr>
        <w:t xml:space="preserve"> Testing and Verification</w:t>
      </w:r>
    </w:p>
    <w:p w14:paraId="0B94BAB0" w14:textId="04901B9D" w:rsidR="0075318A" w:rsidRDefault="0075318A" w:rsidP="0056079F">
      <w:r>
        <w:t xml:space="preserve">Once this Agreement has been signed, One Network’s </w:t>
      </w:r>
      <w:r w:rsidR="0056079F">
        <w:t>technical</w:t>
      </w:r>
      <w:r w:rsidR="009438E7">
        <w:t xml:space="preserve"> </w:t>
      </w:r>
      <w:r w:rsidR="0056079F">
        <w:t>t</w:t>
      </w:r>
      <w:r>
        <w:t xml:space="preserve">eam </w:t>
      </w:r>
      <w:r w:rsidR="00467FC1">
        <w:t xml:space="preserve"> </w:t>
      </w:r>
      <w:r>
        <w:t xml:space="preserve">will contact the </w:t>
      </w:r>
      <w:r w:rsidR="00F80F08">
        <w:t>Transportation</w:t>
      </w:r>
      <w:r>
        <w:t xml:space="preserve"> Service Provider </w:t>
      </w:r>
      <w:r w:rsidR="00467FC1">
        <w:t>to</w:t>
      </w:r>
      <w:r>
        <w:t xml:space="preserve"> provide One Network’s </w:t>
      </w:r>
      <w:r w:rsidR="009438E7">
        <w:t>Integration</w:t>
      </w:r>
      <w:r>
        <w:t xml:space="preserve"> Specification document</w:t>
      </w:r>
      <w:r w:rsidR="00467FC1">
        <w:t>s</w:t>
      </w:r>
      <w:r>
        <w:t xml:space="preserve"> and answer</w:t>
      </w:r>
      <w:r w:rsidR="00467FC1">
        <w:t xml:space="preserve"> </w:t>
      </w:r>
      <w:r>
        <w:t>any related questions</w:t>
      </w:r>
      <w:r w:rsidR="0056079F">
        <w:t>.</w:t>
      </w:r>
    </w:p>
    <w:p w14:paraId="36AA5335" w14:textId="744A8BA8" w:rsidR="0075318A" w:rsidRDefault="00467FC1" w:rsidP="0056079F">
      <w:r>
        <w:t>Integration will</w:t>
      </w:r>
      <w:r w:rsidR="0056079F">
        <w:t xml:space="preserve"> first</w:t>
      </w:r>
      <w:r>
        <w:t xml:space="preserve"> be </w:t>
      </w:r>
      <w:r w:rsidR="0075318A">
        <w:t xml:space="preserve">configured in </w:t>
      </w:r>
      <w:r>
        <w:t xml:space="preserve">One Network’s </w:t>
      </w:r>
      <w:r w:rsidR="003912E1">
        <w:t>t</w:t>
      </w:r>
      <w:r>
        <w:t xml:space="preserve">est </w:t>
      </w:r>
      <w:r w:rsidR="003912E1">
        <w:t>e</w:t>
      </w:r>
      <w:r>
        <w:t>nvironment</w:t>
      </w:r>
      <w:r w:rsidR="0075318A">
        <w:t xml:space="preserve"> </w:t>
      </w:r>
      <w:r>
        <w:t>and</w:t>
      </w:r>
      <w:r w:rsidR="0075318A">
        <w:t xml:space="preserve"> access credentials </w:t>
      </w:r>
      <w:r>
        <w:t xml:space="preserve">will be provided to the </w:t>
      </w:r>
      <w:r w:rsidR="00F80F08">
        <w:t>Transportation</w:t>
      </w:r>
      <w:r>
        <w:t xml:space="preserve"> Service Provider</w:t>
      </w:r>
      <w:r w:rsidR="0056079F">
        <w:t xml:space="preserve">. </w:t>
      </w:r>
      <w:r>
        <w:t xml:space="preserve">The </w:t>
      </w:r>
      <w:r w:rsidR="0056079F">
        <w:t>technical t</w:t>
      </w:r>
      <w:r w:rsidR="0075318A">
        <w:t xml:space="preserve">eam </w:t>
      </w:r>
      <w:r>
        <w:t xml:space="preserve">will work </w:t>
      </w:r>
      <w:r w:rsidR="0075318A">
        <w:t xml:space="preserve">with the </w:t>
      </w:r>
      <w:r w:rsidR="00F80F08">
        <w:t>Transportation</w:t>
      </w:r>
      <w:r w:rsidR="0075318A">
        <w:t xml:space="preserve"> </w:t>
      </w:r>
      <w:r>
        <w:t xml:space="preserve">Service Provider to test </w:t>
      </w:r>
      <w:r w:rsidR="0056079F">
        <w:t>integration</w:t>
      </w:r>
      <w:r>
        <w:t xml:space="preserve"> in the</w:t>
      </w:r>
      <w:r w:rsidR="0075318A">
        <w:t xml:space="preserve"> </w:t>
      </w:r>
      <w:r w:rsidR="003912E1">
        <w:t>t</w:t>
      </w:r>
      <w:r>
        <w:t>est</w:t>
      </w:r>
      <w:r w:rsidR="0075318A">
        <w:t xml:space="preserve"> environment</w:t>
      </w:r>
      <w:r w:rsidR="0056079F">
        <w:t>.</w:t>
      </w:r>
    </w:p>
    <w:p w14:paraId="3A65923F" w14:textId="15E5CCED" w:rsidR="00467FC1" w:rsidRDefault="0075318A" w:rsidP="0056079F">
      <w:r>
        <w:t xml:space="preserve">Once testing is completed and successful, </w:t>
      </w:r>
      <w:r w:rsidR="00467FC1">
        <w:t xml:space="preserve">the </w:t>
      </w:r>
      <w:r w:rsidR="00F80F08">
        <w:t>Transportation</w:t>
      </w:r>
      <w:r>
        <w:t xml:space="preserve"> </w:t>
      </w:r>
      <w:r w:rsidR="00467FC1">
        <w:t xml:space="preserve">Service Provider will </w:t>
      </w:r>
      <w:r>
        <w:t xml:space="preserve">provide confirmation to the </w:t>
      </w:r>
      <w:r w:rsidR="0056079F">
        <w:t>technical t</w:t>
      </w:r>
      <w:r w:rsidR="00CD7961">
        <w:t>eam.</w:t>
      </w:r>
      <w:r w:rsidR="0056079F">
        <w:t xml:space="preserve"> </w:t>
      </w:r>
      <w:r w:rsidR="00467FC1">
        <w:t>Integration will</w:t>
      </w:r>
      <w:r w:rsidR="0056079F">
        <w:t xml:space="preserve"> then</w:t>
      </w:r>
      <w:r w:rsidR="00467FC1">
        <w:t xml:space="preserve"> be configured in One Network’s Production </w:t>
      </w:r>
      <w:r w:rsidR="003912E1">
        <w:t>e</w:t>
      </w:r>
      <w:r w:rsidR="00467FC1">
        <w:t xml:space="preserve">nvironment and access credentials will be provided to the </w:t>
      </w:r>
      <w:r w:rsidR="00F80F08">
        <w:t>Transportation</w:t>
      </w:r>
      <w:r w:rsidR="00467FC1">
        <w:t xml:space="preserve"> Service Provider</w:t>
      </w:r>
      <w:r w:rsidR="0056079F">
        <w:t>.</w:t>
      </w:r>
    </w:p>
    <w:p w14:paraId="6D96E00C" w14:textId="6ADCB021" w:rsidR="0075318A" w:rsidRDefault="00467FC1" w:rsidP="0056079F">
      <w:r>
        <w:t xml:space="preserve">The </w:t>
      </w:r>
      <w:r w:rsidR="0056079F">
        <w:t>technical team</w:t>
      </w:r>
      <w:r w:rsidR="0075318A">
        <w:t xml:space="preserve"> </w:t>
      </w:r>
      <w:r>
        <w:t xml:space="preserve">will </w:t>
      </w:r>
      <w:r w:rsidR="0075318A">
        <w:t xml:space="preserve">work with the </w:t>
      </w:r>
      <w:r w:rsidR="00F80F08">
        <w:t>Transportation</w:t>
      </w:r>
      <w:r w:rsidR="0075318A">
        <w:t xml:space="preserve"> </w:t>
      </w:r>
      <w:r>
        <w:t xml:space="preserve">Service Provider </w:t>
      </w:r>
      <w:r w:rsidR="0075318A">
        <w:t xml:space="preserve">to determine their go-live date for </w:t>
      </w:r>
      <w:r w:rsidR="0056079F">
        <w:t xml:space="preserve">integration in </w:t>
      </w:r>
      <w:r w:rsidR="0075318A">
        <w:t>Production</w:t>
      </w:r>
      <w:r w:rsidR="0056079F">
        <w:t xml:space="preserve">. </w:t>
      </w:r>
      <w:r w:rsidR="0075318A">
        <w:t xml:space="preserve">On the agreed-upon go-live date, </w:t>
      </w:r>
      <w:r>
        <w:t xml:space="preserve">the </w:t>
      </w:r>
      <w:r w:rsidR="0056079F">
        <w:t>technical team</w:t>
      </w:r>
      <w:r w:rsidR="0075318A">
        <w:t xml:space="preserve"> </w:t>
      </w:r>
      <w:r>
        <w:t>will</w:t>
      </w:r>
      <w:r w:rsidR="0075318A">
        <w:t xml:space="preserve"> promote the </w:t>
      </w:r>
      <w:r w:rsidR="00CD7961">
        <w:t xml:space="preserve">integration </w:t>
      </w:r>
      <w:r w:rsidR="0075318A">
        <w:t>configuration to Production</w:t>
      </w:r>
      <w:r w:rsidR="0056079F">
        <w:t>.</w:t>
      </w:r>
    </w:p>
    <w:p w14:paraId="048F6615" w14:textId="76EB0101" w:rsidR="005D1CA0" w:rsidRDefault="0075318A" w:rsidP="0056079F">
      <w:r>
        <w:t xml:space="preserve">This completes the </w:t>
      </w:r>
      <w:r w:rsidR="00E45A4A">
        <w:t>Integration Service testing and verification process,</w:t>
      </w:r>
      <w:r>
        <w:t xml:space="preserve"> and the </w:t>
      </w:r>
      <w:r w:rsidR="00F80F08">
        <w:t>Transportation</w:t>
      </w:r>
      <w:r>
        <w:t xml:space="preserve"> </w:t>
      </w:r>
      <w:r w:rsidR="00E45A4A">
        <w:t>Service Provider would</w:t>
      </w:r>
      <w:r>
        <w:t xml:space="preserve"> now </w:t>
      </w:r>
      <w:r w:rsidR="00E45A4A">
        <w:t xml:space="preserve">be </w:t>
      </w:r>
      <w:r>
        <w:t xml:space="preserve">live with </w:t>
      </w:r>
      <w:r w:rsidR="00E45A4A">
        <w:t>integration</w:t>
      </w:r>
      <w:r>
        <w:t xml:space="preserve"> in Production</w:t>
      </w:r>
      <w:r w:rsidR="0056079F">
        <w:t>.</w:t>
      </w:r>
    </w:p>
    <w:p w14:paraId="0686EB52" w14:textId="2BF36735" w:rsidR="0056079F" w:rsidRDefault="0056079F">
      <w:r>
        <w:br w:type="page"/>
      </w:r>
    </w:p>
    <w:p w14:paraId="33CB1E31" w14:textId="77777777" w:rsidR="003912E1" w:rsidRPr="003912E1" w:rsidRDefault="003912E1" w:rsidP="003912E1">
      <w:pPr>
        <w:pStyle w:val="ListParagraph"/>
        <w:ind w:left="990"/>
      </w:pPr>
    </w:p>
    <w:p w14:paraId="0C4BD4D3" w14:textId="2B206778" w:rsidR="00A40DD6" w:rsidRDefault="00F241FB" w:rsidP="00F241FB">
      <w:pPr>
        <w:tabs>
          <w:tab w:val="left" w:pos="-1440"/>
          <w:tab w:val="left" w:pos="-720"/>
        </w:tabs>
        <w:suppressAutoHyphens/>
        <w:spacing w:line="225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467FC1">
        <w:rPr>
          <w:rFonts w:cstheme="minorHAnsi"/>
          <w:b/>
          <w:bCs/>
        </w:rPr>
        <w:t>I</w:t>
      </w:r>
      <w:r w:rsidR="00946788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. </w:t>
      </w:r>
      <w:r w:rsidRPr="002969A4">
        <w:rPr>
          <w:rFonts w:cstheme="minorHAnsi"/>
          <w:b/>
          <w:bCs/>
        </w:rPr>
        <w:t>Integration</w:t>
      </w:r>
      <w:r>
        <w:rPr>
          <w:rFonts w:cstheme="minorHAnsi"/>
          <w:b/>
          <w:bCs/>
        </w:rPr>
        <w:t xml:space="preserve"> </w:t>
      </w:r>
      <w:r w:rsidR="00113382">
        <w:rPr>
          <w:rFonts w:cstheme="minorHAnsi"/>
          <w:b/>
          <w:bCs/>
        </w:rPr>
        <w:t xml:space="preserve">Service </w:t>
      </w:r>
      <w:r>
        <w:rPr>
          <w:rFonts w:cstheme="minorHAnsi"/>
          <w:b/>
          <w:bCs/>
        </w:rPr>
        <w:t>Fees</w:t>
      </w:r>
    </w:p>
    <w:p w14:paraId="54306809" w14:textId="54EF0318" w:rsidR="00F907B8" w:rsidRDefault="00F907B8" w:rsidP="00F241FB">
      <w:pPr>
        <w:tabs>
          <w:tab w:val="left" w:pos="-1440"/>
          <w:tab w:val="left" w:pos="-720"/>
        </w:tabs>
        <w:suppressAutoHyphens/>
        <w:spacing w:line="225" w:lineRule="auto"/>
        <w:jc w:val="both"/>
      </w:pPr>
      <w:r>
        <w:t xml:space="preserve">One Network Integration </w:t>
      </w:r>
      <w:r w:rsidR="00713D6A">
        <w:t xml:space="preserve">Service </w:t>
      </w:r>
      <w:r>
        <w:t>fees apply as shown below</w:t>
      </w:r>
      <w:r w:rsidR="00713D6A">
        <w:t>:</w:t>
      </w:r>
    </w:p>
    <w:p w14:paraId="5BDA92B4" w14:textId="204E7CC0" w:rsidR="002969A4" w:rsidRPr="00022F66" w:rsidRDefault="00022F66" w:rsidP="00022F66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 w:rsidRPr="00022F66">
        <w:rPr>
          <w:rFonts w:eastAsia="Times New Roman" w:cstheme="minorHAnsi"/>
        </w:rPr>
        <w:t>No activation fee or annual subscription fee will apply for the Transportation Service Provider when working solely with _____________________.</w:t>
      </w:r>
      <w:r w:rsidRPr="00022F66">
        <w:rPr>
          <w:rFonts w:eastAsia="Times New Roman" w:cstheme="minorHAnsi"/>
        </w:rPr>
        <w:br/>
        <w:t xml:space="preserve">This Integration Service includes 4 hours of free support during the activation period prior to going live in Production.  </w:t>
      </w:r>
      <w:r w:rsidRPr="00022F66">
        <w:rPr>
          <w:rFonts w:cstheme="minorHAnsi"/>
        </w:rPr>
        <w:t>Note – activation involves configuring integration in One Network’s test environment and testing the supported integration transactions/messages</w:t>
      </w:r>
      <w:r w:rsidRPr="00022F66">
        <w:rPr>
          <w:rFonts w:eastAsia="Times New Roman" w:cstheme="minorHAnsi"/>
        </w:rPr>
        <w:t>.  This Integration Service also includes 8 hours of free support per year once integration is live in Production. A $175.00 per hour fee will apply for any requested support over the specified free support hours.</w:t>
      </w:r>
    </w:p>
    <w:p w14:paraId="6B3AF7E7" w14:textId="42DE1597" w:rsidR="00113382" w:rsidRPr="002969A4" w:rsidRDefault="00526A1A" w:rsidP="002969A4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t>All support requests related to</w:t>
      </w:r>
      <w:r w:rsidR="0041311F">
        <w:t xml:space="preserve"> integration</w:t>
      </w:r>
      <w:r>
        <w:t xml:space="preserve"> </w:t>
      </w:r>
      <w:r w:rsidR="00113382">
        <w:t xml:space="preserve">will be </w:t>
      </w:r>
      <w:r w:rsidR="00290DFA">
        <w:t>logged as</w:t>
      </w:r>
      <w:r w:rsidR="00113382">
        <w:t xml:space="preserve"> </w:t>
      </w:r>
      <w:r w:rsidR="00290DFA">
        <w:t xml:space="preserve">a </w:t>
      </w:r>
      <w:r w:rsidR="00113382">
        <w:t xml:space="preserve">thirty (30) minute minimum </w:t>
      </w:r>
      <w:r w:rsidR="00F11E5D">
        <w:t xml:space="preserve">amount </w:t>
      </w:r>
      <w:r w:rsidR="00113382">
        <w:t xml:space="preserve">and </w:t>
      </w:r>
      <w:r w:rsidR="00290DFA">
        <w:t xml:space="preserve">then </w:t>
      </w:r>
      <w:r w:rsidR="00113382">
        <w:t>in</w:t>
      </w:r>
      <w:r w:rsidR="00290DFA">
        <w:t xml:space="preserve"> additional</w:t>
      </w:r>
      <w:r w:rsidR="00113382">
        <w:t xml:space="preserve"> thirty (30) minute increments. </w:t>
      </w:r>
      <w:r w:rsidR="001F709F">
        <w:t xml:space="preserve"> Time spent by One Network on a </w:t>
      </w:r>
      <w:r w:rsidR="00113382">
        <w:t xml:space="preserve">support request that is identified by One Network as a result of an issue with the One Network system will not be incurred by the </w:t>
      </w:r>
      <w:r w:rsidR="00F80F08">
        <w:t>Transportation</w:t>
      </w:r>
      <w:r w:rsidR="007B1548">
        <w:t xml:space="preserve"> </w:t>
      </w:r>
      <w:r w:rsidR="0041311F">
        <w:t>Service Provider</w:t>
      </w:r>
      <w:r w:rsidR="00113382">
        <w:t>.</w:t>
      </w:r>
    </w:p>
    <w:p w14:paraId="50454411" w14:textId="55E21F22" w:rsidR="002969A4" w:rsidRDefault="007169BC" w:rsidP="002969A4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>
        <w:rPr>
          <w:rFonts w:cstheme="minorHAnsi"/>
        </w:rPr>
        <w:t>Fees</w:t>
      </w:r>
      <w:r w:rsidR="001D15A3">
        <w:rPr>
          <w:rFonts w:cstheme="minorHAnsi"/>
        </w:rPr>
        <w:t xml:space="preserve"> are payable by ACH or credit c</w:t>
      </w:r>
      <w:r w:rsidR="002969A4" w:rsidRPr="002969A4">
        <w:rPr>
          <w:rFonts w:cstheme="minorHAnsi"/>
        </w:rPr>
        <w:t xml:space="preserve">ard.  </w:t>
      </w:r>
      <w:r w:rsidR="00E463EA">
        <w:rPr>
          <w:rFonts w:cstheme="minorHAnsi"/>
        </w:rPr>
        <w:t>The a</w:t>
      </w:r>
      <w:r w:rsidR="006031AC">
        <w:rPr>
          <w:rFonts w:cstheme="minorHAnsi"/>
        </w:rPr>
        <w:t xml:space="preserve">ctivation fee will be invoiced upon the </w:t>
      </w:r>
      <w:r w:rsidR="001F709F">
        <w:rPr>
          <w:rFonts w:cstheme="minorHAnsi"/>
        </w:rPr>
        <w:t>execution date of</w:t>
      </w:r>
      <w:r w:rsidR="006031AC">
        <w:rPr>
          <w:rFonts w:cstheme="minorHAnsi"/>
        </w:rPr>
        <w:t xml:space="preserve"> </w:t>
      </w:r>
      <w:r w:rsidR="001D15A3">
        <w:rPr>
          <w:rFonts w:cstheme="minorHAnsi"/>
        </w:rPr>
        <w:t>this agreement</w:t>
      </w:r>
      <w:r w:rsidR="00E463EA">
        <w:rPr>
          <w:rFonts w:cstheme="minorHAnsi"/>
        </w:rPr>
        <w:t>.  The a</w:t>
      </w:r>
      <w:r w:rsidR="006031AC">
        <w:rPr>
          <w:rFonts w:cstheme="minorHAnsi"/>
        </w:rPr>
        <w:t xml:space="preserve">nnual </w:t>
      </w:r>
      <w:r w:rsidR="001D15A3">
        <w:rPr>
          <w:rFonts w:cstheme="minorHAnsi"/>
        </w:rPr>
        <w:t>subscription</w:t>
      </w:r>
      <w:r w:rsidR="00E463EA">
        <w:rPr>
          <w:rFonts w:cstheme="minorHAnsi"/>
        </w:rPr>
        <w:t xml:space="preserve"> </w:t>
      </w:r>
      <w:r w:rsidR="006031AC">
        <w:rPr>
          <w:rFonts w:cstheme="minorHAnsi"/>
        </w:rPr>
        <w:t>fee</w:t>
      </w:r>
      <w:r w:rsidR="002969A4" w:rsidRPr="002969A4">
        <w:rPr>
          <w:rFonts w:cstheme="minorHAnsi"/>
        </w:rPr>
        <w:t xml:space="preserve"> will be invoiced upon the date of </w:t>
      </w:r>
      <w:r w:rsidR="006031AC">
        <w:rPr>
          <w:rFonts w:cstheme="minorHAnsi"/>
        </w:rPr>
        <w:t>Production go live</w:t>
      </w:r>
      <w:r w:rsidR="002969A4" w:rsidRPr="002969A4">
        <w:rPr>
          <w:rFonts w:cstheme="minorHAnsi"/>
        </w:rPr>
        <w:t xml:space="preserve"> and the anniversary date in each subsequent year.  Interest will be charged at the rate of one and one-half percent (1.5%) per month or the highest lawful rate, whichever is less, on all unpaid amounts, 30 days after </w:t>
      </w:r>
      <w:r w:rsidR="001F709F">
        <w:rPr>
          <w:rFonts w:cstheme="minorHAnsi"/>
        </w:rPr>
        <w:t xml:space="preserve">the </w:t>
      </w:r>
      <w:r w:rsidR="002969A4" w:rsidRPr="002969A4">
        <w:rPr>
          <w:rFonts w:cstheme="minorHAnsi"/>
        </w:rPr>
        <w:t>invoice date.</w:t>
      </w:r>
    </w:p>
    <w:p w14:paraId="1765107E" w14:textId="125211A6" w:rsidR="0056079F" w:rsidRDefault="0056079F">
      <w:pPr>
        <w:rPr>
          <w:rFonts w:cstheme="minorHAnsi"/>
        </w:rPr>
      </w:pPr>
      <w:r>
        <w:rPr>
          <w:rFonts w:cstheme="minorHAnsi"/>
        </w:rPr>
        <w:br w:type="page"/>
      </w:r>
    </w:p>
    <w:p w14:paraId="1432B371" w14:textId="77777777" w:rsidR="00CC6E2B" w:rsidRDefault="00CC6E2B" w:rsidP="006B1429"/>
    <w:p w14:paraId="2874BBC3" w14:textId="3FF424C0" w:rsidR="006B1429" w:rsidRDefault="006B1429" w:rsidP="006B1429">
      <w:r>
        <w:t>This Agreement is executed by the duly authorized representatives listed and signed below as of this agreement’s effective date.</w:t>
      </w:r>
    </w:p>
    <w:p w14:paraId="2153F1DF" w14:textId="77777777" w:rsidR="006B1429" w:rsidRDefault="006B1429" w:rsidP="006B1429">
      <w:pPr>
        <w:tabs>
          <w:tab w:val="left" w:pos="5040"/>
        </w:tabs>
      </w:pPr>
      <w:r w:rsidRPr="00781769">
        <w:rPr>
          <w:b/>
        </w:rPr>
        <w:t>One Network Enterprises</w:t>
      </w:r>
      <w:r>
        <w:tab/>
      </w:r>
      <w:r>
        <w:rPr>
          <w:b/>
          <w:bCs/>
        </w:rPr>
        <w:t>Transportation</w:t>
      </w:r>
      <w:r>
        <w:t xml:space="preserve"> </w:t>
      </w:r>
      <w:r w:rsidRPr="00781769">
        <w:rPr>
          <w:b/>
        </w:rPr>
        <w:t>Service Provider</w:t>
      </w:r>
    </w:p>
    <w:p w14:paraId="2C72BD2C" w14:textId="7F93CCBC" w:rsidR="006B1429" w:rsidRDefault="006B1429" w:rsidP="006B1429">
      <w:pPr>
        <w:tabs>
          <w:tab w:val="left" w:pos="5040"/>
        </w:tabs>
      </w:pPr>
      <w:r>
        <w:t>Signature</w:t>
      </w:r>
      <w:r w:rsidRPr="00D90970">
        <w:t>: _</w:t>
      </w:r>
      <w:r w:rsidR="00D90970" w:rsidRPr="00D90970">
        <w:t>_____________________________</w:t>
      </w:r>
      <w:r>
        <w:tab/>
        <w:t>Signature: ______________________________</w:t>
      </w:r>
    </w:p>
    <w:p w14:paraId="48D00D90" w14:textId="77777777" w:rsidR="006B1429" w:rsidRDefault="006B1429" w:rsidP="006B1429">
      <w:pPr>
        <w:tabs>
          <w:tab w:val="left" w:pos="5040"/>
        </w:tabs>
      </w:pPr>
      <w:r>
        <w:t>Printed Name: Steve Estrada</w:t>
      </w:r>
      <w:r>
        <w:tab/>
        <w:t>Printed Name: __________________________</w:t>
      </w:r>
    </w:p>
    <w:p w14:paraId="70A51936" w14:textId="77777777" w:rsidR="006B1429" w:rsidRDefault="006B1429" w:rsidP="006B1429">
      <w:pPr>
        <w:tabs>
          <w:tab w:val="left" w:pos="5040"/>
        </w:tabs>
      </w:pPr>
      <w:r>
        <w:t>Title: Chief Customer Officer</w:t>
      </w:r>
      <w:r>
        <w:tab/>
        <w:t>Title: __________________________________</w:t>
      </w:r>
    </w:p>
    <w:p w14:paraId="1429F3A5" w14:textId="03A6E4A1" w:rsidR="006B1429" w:rsidRPr="006B1429" w:rsidRDefault="006B1429" w:rsidP="006B1429">
      <w:pPr>
        <w:rPr>
          <w:rFonts w:cstheme="minorHAnsi"/>
        </w:rPr>
      </w:pPr>
    </w:p>
    <w:sectPr w:rsidR="006B1429" w:rsidRPr="006B1429" w:rsidSect="001B51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1D9E" w14:textId="77777777" w:rsidR="00565572" w:rsidRDefault="00565572" w:rsidP="00F70DAF">
      <w:pPr>
        <w:spacing w:after="0" w:line="240" w:lineRule="auto"/>
      </w:pPr>
      <w:r>
        <w:separator/>
      </w:r>
    </w:p>
  </w:endnote>
  <w:endnote w:type="continuationSeparator" w:id="0">
    <w:p w14:paraId="0CDA9F63" w14:textId="77777777" w:rsidR="00565572" w:rsidRDefault="00565572" w:rsidP="00F7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CE6F" w14:textId="4DA1CE48" w:rsidR="00F70DAF" w:rsidRDefault="007C3B58">
    <w:pPr>
      <w:pStyle w:val="Footer"/>
    </w:pPr>
    <w:r>
      <w:tab/>
      <w:t>Ve</w:t>
    </w:r>
    <w:r w:rsidR="00C6501F">
      <w:t xml:space="preserve">rsion </w:t>
    </w:r>
    <w:r w:rsidR="00CC6E2B">
      <w:t>1.</w:t>
    </w:r>
    <w:r w:rsidR="00DC486F">
      <w:t>2</w:t>
    </w:r>
  </w:p>
  <w:p w14:paraId="672B5383" w14:textId="77777777" w:rsidR="00F70DAF" w:rsidRDefault="00F7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46C0" w14:textId="77777777" w:rsidR="00565572" w:rsidRDefault="00565572" w:rsidP="00F70DAF">
      <w:pPr>
        <w:spacing w:after="0" w:line="240" w:lineRule="auto"/>
      </w:pPr>
      <w:r>
        <w:separator/>
      </w:r>
    </w:p>
  </w:footnote>
  <w:footnote w:type="continuationSeparator" w:id="0">
    <w:p w14:paraId="757151DD" w14:textId="77777777" w:rsidR="00565572" w:rsidRDefault="00565572" w:rsidP="00F7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EB18" w14:textId="77777777" w:rsidR="004A227B" w:rsidRDefault="004A227B">
    <w:pPr>
      <w:pStyle w:val="Header"/>
    </w:pPr>
    <w:r>
      <w:tab/>
    </w:r>
    <w:r>
      <w:tab/>
    </w:r>
    <w:r w:rsidR="00301835">
      <w:rPr>
        <w:noProof/>
      </w:rPr>
      <w:drawing>
        <wp:inline distT="0" distB="0" distL="0" distR="0" wp14:anchorId="1E324A13" wp14:editId="0A506DA2">
          <wp:extent cx="1743075" cy="3921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e-logo-square-horizontal-600x1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58" cy="39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3B"/>
    <w:multiLevelType w:val="hybridMultilevel"/>
    <w:tmpl w:val="8B721C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ED7089"/>
    <w:multiLevelType w:val="multilevel"/>
    <w:tmpl w:val="EAE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1AE0"/>
    <w:multiLevelType w:val="hybridMultilevel"/>
    <w:tmpl w:val="8BCE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E27"/>
    <w:multiLevelType w:val="hybridMultilevel"/>
    <w:tmpl w:val="BEE62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B4A"/>
    <w:multiLevelType w:val="hybridMultilevel"/>
    <w:tmpl w:val="EB08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EBB"/>
    <w:multiLevelType w:val="hybridMultilevel"/>
    <w:tmpl w:val="55C84FAA"/>
    <w:lvl w:ilvl="0" w:tplc="3FA89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07BA9"/>
    <w:multiLevelType w:val="hybridMultilevel"/>
    <w:tmpl w:val="948E97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80803EC"/>
    <w:multiLevelType w:val="hybridMultilevel"/>
    <w:tmpl w:val="380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4B5F"/>
    <w:multiLevelType w:val="hybridMultilevel"/>
    <w:tmpl w:val="1512B90E"/>
    <w:lvl w:ilvl="0" w:tplc="FDD45BDC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D3E5ABC"/>
    <w:multiLevelType w:val="hybridMultilevel"/>
    <w:tmpl w:val="8D2EB7FC"/>
    <w:lvl w:ilvl="0" w:tplc="F4BC620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823529D"/>
    <w:multiLevelType w:val="hybridMultilevel"/>
    <w:tmpl w:val="F1E69AAA"/>
    <w:lvl w:ilvl="0" w:tplc="F5508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55E22"/>
    <w:multiLevelType w:val="hybridMultilevel"/>
    <w:tmpl w:val="08A4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A436A"/>
    <w:multiLevelType w:val="hybridMultilevel"/>
    <w:tmpl w:val="BD62E42E"/>
    <w:lvl w:ilvl="0" w:tplc="2E442BCC">
      <w:start w:val="9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D32CA"/>
    <w:multiLevelType w:val="hybridMultilevel"/>
    <w:tmpl w:val="36CC87F0"/>
    <w:lvl w:ilvl="0" w:tplc="19AAF3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A7056"/>
    <w:multiLevelType w:val="hybridMultilevel"/>
    <w:tmpl w:val="A3DCAF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A490734"/>
    <w:multiLevelType w:val="hybridMultilevel"/>
    <w:tmpl w:val="0FD4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F098C"/>
    <w:multiLevelType w:val="hybridMultilevel"/>
    <w:tmpl w:val="03285D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6"/>
    <w:rsid w:val="00022F66"/>
    <w:rsid w:val="00025E11"/>
    <w:rsid w:val="000271CF"/>
    <w:rsid w:val="00030C39"/>
    <w:rsid w:val="00032849"/>
    <w:rsid w:val="000332EF"/>
    <w:rsid w:val="000546C3"/>
    <w:rsid w:val="00055C49"/>
    <w:rsid w:val="00063EE9"/>
    <w:rsid w:val="00082597"/>
    <w:rsid w:val="000843B7"/>
    <w:rsid w:val="00087718"/>
    <w:rsid w:val="00094016"/>
    <w:rsid w:val="0009456D"/>
    <w:rsid w:val="000A12E1"/>
    <w:rsid w:val="000A37BA"/>
    <w:rsid w:val="000B1EF2"/>
    <w:rsid w:val="000C1ACC"/>
    <w:rsid w:val="000C73DA"/>
    <w:rsid w:val="000D46C4"/>
    <w:rsid w:val="000E7B11"/>
    <w:rsid w:val="000F1519"/>
    <w:rsid w:val="00102028"/>
    <w:rsid w:val="0010331C"/>
    <w:rsid w:val="001111C1"/>
    <w:rsid w:val="00113382"/>
    <w:rsid w:val="00116773"/>
    <w:rsid w:val="00126AFE"/>
    <w:rsid w:val="00132FE9"/>
    <w:rsid w:val="00151D03"/>
    <w:rsid w:val="00154507"/>
    <w:rsid w:val="001765D3"/>
    <w:rsid w:val="001805BE"/>
    <w:rsid w:val="0019719C"/>
    <w:rsid w:val="001A7500"/>
    <w:rsid w:val="001B5141"/>
    <w:rsid w:val="001C2830"/>
    <w:rsid w:val="001C72DC"/>
    <w:rsid w:val="001C787B"/>
    <w:rsid w:val="001D15A3"/>
    <w:rsid w:val="001D26C5"/>
    <w:rsid w:val="001E0137"/>
    <w:rsid w:val="001E737F"/>
    <w:rsid w:val="001F709F"/>
    <w:rsid w:val="001F7371"/>
    <w:rsid w:val="002120BC"/>
    <w:rsid w:val="0021261A"/>
    <w:rsid w:val="00217EBB"/>
    <w:rsid w:val="00220D12"/>
    <w:rsid w:val="00222531"/>
    <w:rsid w:val="00234345"/>
    <w:rsid w:val="00253735"/>
    <w:rsid w:val="0027240A"/>
    <w:rsid w:val="00273036"/>
    <w:rsid w:val="00290DFA"/>
    <w:rsid w:val="00295D52"/>
    <w:rsid w:val="002969A4"/>
    <w:rsid w:val="002A63F9"/>
    <w:rsid w:val="002A7BFF"/>
    <w:rsid w:val="002B26C8"/>
    <w:rsid w:val="002B6143"/>
    <w:rsid w:val="002C4E8E"/>
    <w:rsid w:val="002F1EFB"/>
    <w:rsid w:val="002F5E4C"/>
    <w:rsid w:val="00301835"/>
    <w:rsid w:val="00303C2E"/>
    <w:rsid w:val="00304106"/>
    <w:rsid w:val="0032246B"/>
    <w:rsid w:val="003228EB"/>
    <w:rsid w:val="00353077"/>
    <w:rsid w:val="003557EF"/>
    <w:rsid w:val="003601BE"/>
    <w:rsid w:val="00360E19"/>
    <w:rsid w:val="00371F5A"/>
    <w:rsid w:val="003734AE"/>
    <w:rsid w:val="003873EF"/>
    <w:rsid w:val="00387A1B"/>
    <w:rsid w:val="003912E1"/>
    <w:rsid w:val="003A66A7"/>
    <w:rsid w:val="003B37FE"/>
    <w:rsid w:val="003B6128"/>
    <w:rsid w:val="003C0113"/>
    <w:rsid w:val="003C3CA0"/>
    <w:rsid w:val="003C7F4A"/>
    <w:rsid w:val="003F7C95"/>
    <w:rsid w:val="00401A34"/>
    <w:rsid w:val="0041311F"/>
    <w:rsid w:val="00416E60"/>
    <w:rsid w:val="0044482F"/>
    <w:rsid w:val="004452A9"/>
    <w:rsid w:val="0045279B"/>
    <w:rsid w:val="004551B6"/>
    <w:rsid w:val="00464663"/>
    <w:rsid w:val="00467FC1"/>
    <w:rsid w:val="0047493F"/>
    <w:rsid w:val="004779F8"/>
    <w:rsid w:val="004856CE"/>
    <w:rsid w:val="0048666B"/>
    <w:rsid w:val="004A227B"/>
    <w:rsid w:val="004B7C81"/>
    <w:rsid w:val="004C0C70"/>
    <w:rsid w:val="004C62D0"/>
    <w:rsid w:val="004D0F59"/>
    <w:rsid w:val="004D1141"/>
    <w:rsid w:val="004D6CCF"/>
    <w:rsid w:val="004E1000"/>
    <w:rsid w:val="004E11ED"/>
    <w:rsid w:val="004E29DA"/>
    <w:rsid w:val="004F13D1"/>
    <w:rsid w:val="004F1468"/>
    <w:rsid w:val="004F66B2"/>
    <w:rsid w:val="00501C62"/>
    <w:rsid w:val="00506AF2"/>
    <w:rsid w:val="00512BF2"/>
    <w:rsid w:val="00517002"/>
    <w:rsid w:val="00524B1D"/>
    <w:rsid w:val="00526A1A"/>
    <w:rsid w:val="005323A2"/>
    <w:rsid w:val="00534CD4"/>
    <w:rsid w:val="00537986"/>
    <w:rsid w:val="005411BC"/>
    <w:rsid w:val="00544158"/>
    <w:rsid w:val="0056079F"/>
    <w:rsid w:val="00565572"/>
    <w:rsid w:val="00575239"/>
    <w:rsid w:val="0057744C"/>
    <w:rsid w:val="00596944"/>
    <w:rsid w:val="00597EFA"/>
    <w:rsid w:val="005B12A2"/>
    <w:rsid w:val="005B2369"/>
    <w:rsid w:val="005B2EA3"/>
    <w:rsid w:val="005B59DA"/>
    <w:rsid w:val="005C4854"/>
    <w:rsid w:val="005C66B7"/>
    <w:rsid w:val="005C7388"/>
    <w:rsid w:val="005D12B7"/>
    <w:rsid w:val="005D1CA0"/>
    <w:rsid w:val="005F0BA3"/>
    <w:rsid w:val="006031AC"/>
    <w:rsid w:val="006255F9"/>
    <w:rsid w:val="00643BFD"/>
    <w:rsid w:val="00654C40"/>
    <w:rsid w:val="00674DA7"/>
    <w:rsid w:val="00690E25"/>
    <w:rsid w:val="0069112B"/>
    <w:rsid w:val="006A71E7"/>
    <w:rsid w:val="006B1429"/>
    <w:rsid w:val="006B579D"/>
    <w:rsid w:val="006B6E06"/>
    <w:rsid w:val="006C2368"/>
    <w:rsid w:val="006C53E2"/>
    <w:rsid w:val="006C5CB4"/>
    <w:rsid w:val="006C66AA"/>
    <w:rsid w:val="006C7FC0"/>
    <w:rsid w:val="006E13CB"/>
    <w:rsid w:val="006E3E8F"/>
    <w:rsid w:val="00713D6A"/>
    <w:rsid w:val="00714013"/>
    <w:rsid w:val="007169BC"/>
    <w:rsid w:val="007318E8"/>
    <w:rsid w:val="0075318A"/>
    <w:rsid w:val="00760946"/>
    <w:rsid w:val="00765AA4"/>
    <w:rsid w:val="00781769"/>
    <w:rsid w:val="007835B3"/>
    <w:rsid w:val="00783B38"/>
    <w:rsid w:val="00787860"/>
    <w:rsid w:val="00796B3C"/>
    <w:rsid w:val="007B1548"/>
    <w:rsid w:val="007C3B58"/>
    <w:rsid w:val="007C7C2F"/>
    <w:rsid w:val="007D3211"/>
    <w:rsid w:val="007D7738"/>
    <w:rsid w:val="007E4FFA"/>
    <w:rsid w:val="007E5179"/>
    <w:rsid w:val="00800DF1"/>
    <w:rsid w:val="00804AEC"/>
    <w:rsid w:val="008206CA"/>
    <w:rsid w:val="00823AA8"/>
    <w:rsid w:val="008264CE"/>
    <w:rsid w:val="008402AD"/>
    <w:rsid w:val="00841DB6"/>
    <w:rsid w:val="00845235"/>
    <w:rsid w:val="00887DF2"/>
    <w:rsid w:val="00890762"/>
    <w:rsid w:val="008A6939"/>
    <w:rsid w:val="008B3186"/>
    <w:rsid w:val="008B5DC3"/>
    <w:rsid w:val="008C0407"/>
    <w:rsid w:val="008C52AC"/>
    <w:rsid w:val="008C6CE3"/>
    <w:rsid w:val="008D3AEC"/>
    <w:rsid w:val="008E5A0C"/>
    <w:rsid w:val="00901581"/>
    <w:rsid w:val="00922D1D"/>
    <w:rsid w:val="00927087"/>
    <w:rsid w:val="009438E7"/>
    <w:rsid w:val="00946788"/>
    <w:rsid w:val="009477F6"/>
    <w:rsid w:val="00960FEC"/>
    <w:rsid w:val="00970A45"/>
    <w:rsid w:val="00976929"/>
    <w:rsid w:val="0098280C"/>
    <w:rsid w:val="00983427"/>
    <w:rsid w:val="009A1943"/>
    <w:rsid w:val="009B3FF8"/>
    <w:rsid w:val="009B4B5B"/>
    <w:rsid w:val="009B602D"/>
    <w:rsid w:val="009D1B38"/>
    <w:rsid w:val="009D5BA7"/>
    <w:rsid w:val="009D5ED8"/>
    <w:rsid w:val="009D7747"/>
    <w:rsid w:val="009E5CB3"/>
    <w:rsid w:val="009F46CD"/>
    <w:rsid w:val="009F5D7A"/>
    <w:rsid w:val="00A005A1"/>
    <w:rsid w:val="00A01340"/>
    <w:rsid w:val="00A143D3"/>
    <w:rsid w:val="00A20F8A"/>
    <w:rsid w:val="00A35B7E"/>
    <w:rsid w:val="00A40DD6"/>
    <w:rsid w:val="00A429F4"/>
    <w:rsid w:val="00A45FE4"/>
    <w:rsid w:val="00A623A5"/>
    <w:rsid w:val="00A733FF"/>
    <w:rsid w:val="00A75DB3"/>
    <w:rsid w:val="00A94AB9"/>
    <w:rsid w:val="00A94F29"/>
    <w:rsid w:val="00AD0B61"/>
    <w:rsid w:val="00AD0DEA"/>
    <w:rsid w:val="00AE20AF"/>
    <w:rsid w:val="00AF1C08"/>
    <w:rsid w:val="00AF5C82"/>
    <w:rsid w:val="00B21872"/>
    <w:rsid w:val="00B2605A"/>
    <w:rsid w:val="00B30A39"/>
    <w:rsid w:val="00B34EB3"/>
    <w:rsid w:val="00B355AA"/>
    <w:rsid w:val="00B37E7B"/>
    <w:rsid w:val="00B621A1"/>
    <w:rsid w:val="00B66A44"/>
    <w:rsid w:val="00B6759C"/>
    <w:rsid w:val="00B77A8E"/>
    <w:rsid w:val="00B802C7"/>
    <w:rsid w:val="00B812C9"/>
    <w:rsid w:val="00B82246"/>
    <w:rsid w:val="00BA4DFF"/>
    <w:rsid w:val="00BA7038"/>
    <w:rsid w:val="00BA739F"/>
    <w:rsid w:val="00BB0B38"/>
    <w:rsid w:val="00BC032A"/>
    <w:rsid w:val="00BC3E44"/>
    <w:rsid w:val="00BF24BD"/>
    <w:rsid w:val="00BF57AF"/>
    <w:rsid w:val="00BF5EF9"/>
    <w:rsid w:val="00BF5FA4"/>
    <w:rsid w:val="00C01970"/>
    <w:rsid w:val="00C155B9"/>
    <w:rsid w:val="00C21BE3"/>
    <w:rsid w:val="00C6501F"/>
    <w:rsid w:val="00C737C7"/>
    <w:rsid w:val="00CC583B"/>
    <w:rsid w:val="00CC6E2B"/>
    <w:rsid w:val="00CD564A"/>
    <w:rsid w:val="00CD7961"/>
    <w:rsid w:val="00CE7C94"/>
    <w:rsid w:val="00CF4BC3"/>
    <w:rsid w:val="00CF5516"/>
    <w:rsid w:val="00D26451"/>
    <w:rsid w:val="00D51966"/>
    <w:rsid w:val="00D573E6"/>
    <w:rsid w:val="00D709D5"/>
    <w:rsid w:val="00D71406"/>
    <w:rsid w:val="00D7659B"/>
    <w:rsid w:val="00D841B6"/>
    <w:rsid w:val="00D90970"/>
    <w:rsid w:val="00D9277B"/>
    <w:rsid w:val="00DA2C5C"/>
    <w:rsid w:val="00DA73D5"/>
    <w:rsid w:val="00DB6064"/>
    <w:rsid w:val="00DC11D5"/>
    <w:rsid w:val="00DC486F"/>
    <w:rsid w:val="00DC6D82"/>
    <w:rsid w:val="00DD3754"/>
    <w:rsid w:val="00DD5EFF"/>
    <w:rsid w:val="00E044E4"/>
    <w:rsid w:val="00E11E5A"/>
    <w:rsid w:val="00E14094"/>
    <w:rsid w:val="00E14738"/>
    <w:rsid w:val="00E178ED"/>
    <w:rsid w:val="00E2294B"/>
    <w:rsid w:val="00E32034"/>
    <w:rsid w:val="00E364AB"/>
    <w:rsid w:val="00E45A4A"/>
    <w:rsid w:val="00E463EA"/>
    <w:rsid w:val="00E74F2D"/>
    <w:rsid w:val="00E759B0"/>
    <w:rsid w:val="00E840AD"/>
    <w:rsid w:val="00E84B2D"/>
    <w:rsid w:val="00E8736C"/>
    <w:rsid w:val="00E8781E"/>
    <w:rsid w:val="00EA48BB"/>
    <w:rsid w:val="00EC75D8"/>
    <w:rsid w:val="00EC7A56"/>
    <w:rsid w:val="00EE1241"/>
    <w:rsid w:val="00F02FDA"/>
    <w:rsid w:val="00F10ABC"/>
    <w:rsid w:val="00F11E5D"/>
    <w:rsid w:val="00F1441E"/>
    <w:rsid w:val="00F23BAB"/>
    <w:rsid w:val="00F241FB"/>
    <w:rsid w:val="00F54AF6"/>
    <w:rsid w:val="00F66697"/>
    <w:rsid w:val="00F66791"/>
    <w:rsid w:val="00F703EE"/>
    <w:rsid w:val="00F70DAF"/>
    <w:rsid w:val="00F80F08"/>
    <w:rsid w:val="00F833F7"/>
    <w:rsid w:val="00F907B8"/>
    <w:rsid w:val="00FA4DC8"/>
    <w:rsid w:val="00FB5166"/>
    <w:rsid w:val="00FB540E"/>
    <w:rsid w:val="00FC0563"/>
    <w:rsid w:val="00FC7A2C"/>
    <w:rsid w:val="00FD1450"/>
    <w:rsid w:val="00FD2355"/>
    <w:rsid w:val="00FD5B49"/>
    <w:rsid w:val="00FD6E24"/>
    <w:rsid w:val="00FD71E2"/>
    <w:rsid w:val="00FE58A5"/>
    <w:rsid w:val="00FF36FA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B121"/>
  <w15:docId w15:val="{20F2DD57-2DFB-4F05-8A2F-10D0F8AA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AF"/>
  </w:style>
  <w:style w:type="paragraph" w:styleId="Footer">
    <w:name w:val="footer"/>
    <w:basedOn w:val="Normal"/>
    <w:link w:val="FooterChar"/>
    <w:uiPriority w:val="99"/>
    <w:unhideWhenUsed/>
    <w:rsid w:val="00F7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AF"/>
  </w:style>
  <w:style w:type="paragraph" w:styleId="BalloonText">
    <w:name w:val="Balloon Text"/>
    <w:basedOn w:val="Normal"/>
    <w:link w:val="BalloonTextChar"/>
    <w:uiPriority w:val="99"/>
    <w:semiHidden/>
    <w:unhideWhenUsed/>
    <w:rsid w:val="00F7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D774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747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9D77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A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C5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840AD"/>
  </w:style>
  <w:style w:type="character" w:customStyle="1" w:styleId="eop">
    <w:name w:val="eop"/>
    <w:basedOn w:val="DefaultParagraphFont"/>
    <w:rsid w:val="00E840AD"/>
  </w:style>
  <w:style w:type="paragraph" w:styleId="NormalWeb">
    <w:name w:val="Normal (Web)"/>
    <w:basedOn w:val="Normal"/>
    <w:uiPriority w:val="99"/>
    <w:semiHidden/>
    <w:unhideWhenUsed/>
    <w:rsid w:val="00E8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vn9499-uat.onenetwork.com/oms/apps/CarrierGateway/GLG/CarrierAP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6C68-98B3-4EB0-AA25-83DEF7C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ghahn</dc:creator>
  <cp:keywords/>
  <dc:description/>
  <cp:lastModifiedBy>Hahn, Gary</cp:lastModifiedBy>
  <cp:revision>4</cp:revision>
  <cp:lastPrinted>2020-07-14T17:41:00Z</cp:lastPrinted>
  <dcterms:created xsi:type="dcterms:W3CDTF">2021-09-07T20:25:00Z</dcterms:created>
  <dcterms:modified xsi:type="dcterms:W3CDTF">2021-11-23T17:56:00Z</dcterms:modified>
</cp:coreProperties>
</file>